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944F9" w14:textId="347CC5B8" w:rsidR="004C59D5" w:rsidRDefault="004C59D5" w:rsidP="00172516">
      <w:pPr>
        <w:pStyle w:val="StandardWeb"/>
        <w:ind w:right="-709"/>
        <w:rPr>
          <w:rStyle w:val="Fett"/>
          <w:rFonts w:ascii="Arial" w:hAnsi="Arial" w:cs="Arial"/>
          <w:color w:val="000000"/>
          <w:sz w:val="28"/>
          <w:szCs w:val="28"/>
        </w:rPr>
      </w:pPr>
      <w:bookmarkStart w:id="0" w:name="_Hlk425985"/>
    </w:p>
    <w:p w14:paraId="50ABFC13" w14:textId="3C5E14F9" w:rsidR="00AE2DCA" w:rsidRPr="002E5675" w:rsidRDefault="00020DB2" w:rsidP="00AD30B3">
      <w:pPr>
        <w:pStyle w:val="StandardWeb"/>
        <w:ind w:right="-709"/>
        <w:rPr>
          <w:rStyle w:val="Fett"/>
          <w:rFonts w:ascii="Arial" w:hAnsi="Arial" w:cs="Arial"/>
          <w:color w:val="000000"/>
          <w:sz w:val="28"/>
          <w:szCs w:val="28"/>
        </w:rPr>
      </w:pPr>
      <w:r>
        <w:rPr>
          <w:rStyle w:val="Fett"/>
          <w:rFonts w:ascii="Arial" w:hAnsi="Arial" w:cs="Arial"/>
          <w:color w:val="000000"/>
          <w:sz w:val="28"/>
          <w:szCs w:val="28"/>
        </w:rPr>
        <w:t xml:space="preserve">Zuverlässige Abschottungslösung </w:t>
      </w:r>
      <w:r w:rsidR="00363562">
        <w:rPr>
          <w:rStyle w:val="Fett"/>
          <w:rFonts w:ascii="Arial" w:hAnsi="Arial" w:cs="Arial"/>
          <w:color w:val="000000"/>
          <w:sz w:val="28"/>
          <w:szCs w:val="28"/>
        </w:rPr>
        <w:t>bei</w:t>
      </w:r>
      <w:r>
        <w:rPr>
          <w:rStyle w:val="Fett"/>
          <w:rFonts w:ascii="Arial" w:hAnsi="Arial" w:cs="Arial"/>
          <w:color w:val="000000"/>
          <w:sz w:val="28"/>
          <w:szCs w:val="28"/>
        </w:rPr>
        <w:t xml:space="preserve"> </w:t>
      </w:r>
      <w:r w:rsidR="003F6C17">
        <w:rPr>
          <w:rStyle w:val="Fett"/>
          <w:rFonts w:ascii="Arial" w:hAnsi="Arial" w:cs="Arial"/>
          <w:color w:val="000000"/>
          <w:sz w:val="28"/>
          <w:szCs w:val="28"/>
        </w:rPr>
        <w:t>Nullabstand</w:t>
      </w:r>
      <w:r>
        <w:rPr>
          <w:rStyle w:val="Fett"/>
          <w:rFonts w:ascii="Arial" w:hAnsi="Arial" w:cs="Arial"/>
          <w:color w:val="000000"/>
          <w:sz w:val="28"/>
          <w:szCs w:val="28"/>
        </w:rPr>
        <w:t>san</w:t>
      </w:r>
      <w:r w:rsidR="00363562">
        <w:rPr>
          <w:rStyle w:val="Fett"/>
          <w:rFonts w:ascii="Arial" w:hAnsi="Arial" w:cs="Arial"/>
          <w:color w:val="000000"/>
          <w:sz w:val="28"/>
          <w:szCs w:val="28"/>
        </w:rPr>
        <w:t>forderungen</w:t>
      </w:r>
      <w:r w:rsidR="003F6C17">
        <w:rPr>
          <w:rStyle w:val="Fett"/>
          <w:rFonts w:ascii="Arial" w:hAnsi="Arial" w:cs="Arial"/>
          <w:color w:val="000000"/>
          <w:sz w:val="28"/>
          <w:szCs w:val="28"/>
        </w:rPr>
        <w:t xml:space="preserve"> und im Holzbau</w:t>
      </w:r>
      <w:bookmarkStart w:id="1" w:name="_Hlk162954742"/>
    </w:p>
    <w:bookmarkEnd w:id="1"/>
    <w:p w14:paraId="70F24735" w14:textId="6C010591" w:rsidR="00AE2DCA" w:rsidRPr="00AD30B3" w:rsidRDefault="007D247B" w:rsidP="00AD30B3">
      <w:pPr>
        <w:pStyle w:val="StandardWeb"/>
        <w:ind w:right="-709"/>
        <w:rPr>
          <w:rStyle w:val="Fett"/>
          <w:rFonts w:ascii="Arial" w:hAnsi="Arial" w:cs="Arial"/>
          <w:b w:val="0"/>
          <w:bCs w:val="0"/>
          <w:sz w:val="28"/>
          <w:szCs w:val="28"/>
        </w:rPr>
      </w:pPr>
      <w:r w:rsidRPr="007D247B">
        <w:rPr>
          <w:rStyle w:val="Fett"/>
          <w:rFonts w:ascii="Arial" w:hAnsi="Arial" w:cs="Arial"/>
          <w:b w:val="0"/>
          <w:bCs w:val="0"/>
          <w:color w:val="000000"/>
          <w:sz w:val="28"/>
          <w:szCs w:val="28"/>
        </w:rPr>
        <w:t xml:space="preserve">Neues </w:t>
      </w:r>
      <w:r w:rsidRPr="007D247B">
        <w:rPr>
          <w:rStyle w:val="Fett"/>
          <w:rFonts w:ascii="Arial" w:hAnsi="Arial" w:cs="Arial"/>
          <w:b w:val="0"/>
          <w:bCs w:val="0"/>
          <w:color w:val="000000"/>
          <w:sz w:val="28"/>
          <w:szCs w:val="28"/>
        </w:rPr>
        <w:t xml:space="preserve">Walraven </w:t>
      </w:r>
      <w:proofErr w:type="spellStart"/>
      <w:r w:rsidRPr="007D247B">
        <w:rPr>
          <w:rStyle w:val="Fett"/>
          <w:rFonts w:ascii="Arial" w:hAnsi="Arial" w:cs="Arial"/>
          <w:b w:val="0"/>
          <w:bCs w:val="0"/>
          <w:color w:val="000000"/>
          <w:sz w:val="28"/>
          <w:szCs w:val="28"/>
        </w:rPr>
        <w:t>Pacifyre</w:t>
      </w:r>
      <w:proofErr w:type="spellEnd"/>
      <w:r w:rsidRPr="007D247B">
        <w:rPr>
          <w:rStyle w:val="Fett"/>
          <w:rFonts w:ascii="Arial" w:hAnsi="Arial" w:cs="Arial"/>
          <w:b w:val="0"/>
          <w:bCs w:val="0"/>
          <w:color w:val="000000"/>
          <w:sz w:val="28"/>
          <w:szCs w:val="28"/>
        </w:rPr>
        <w:t>® NBR-plus Brandschutzband</w:t>
      </w:r>
      <w:r>
        <w:rPr>
          <w:rStyle w:val="Fett"/>
          <w:rFonts w:ascii="Arial" w:hAnsi="Arial" w:cs="Arial"/>
          <w:b w:val="0"/>
          <w:bCs w:val="0"/>
          <w:sz w:val="28"/>
          <w:szCs w:val="28"/>
        </w:rPr>
        <w:t xml:space="preserve"> z</w:t>
      </w:r>
      <w:r w:rsidR="006256FD">
        <w:rPr>
          <w:rStyle w:val="Fett"/>
          <w:rFonts w:ascii="Arial" w:hAnsi="Arial" w:cs="Arial"/>
          <w:b w:val="0"/>
          <w:bCs w:val="0"/>
          <w:sz w:val="28"/>
          <w:szCs w:val="28"/>
        </w:rPr>
        <w:t>ur</w:t>
      </w:r>
      <w:r w:rsidR="00243E59">
        <w:rPr>
          <w:rStyle w:val="Fett"/>
          <w:rFonts w:ascii="Arial" w:hAnsi="Arial" w:cs="Arial"/>
          <w:b w:val="0"/>
          <w:bCs w:val="0"/>
          <w:sz w:val="28"/>
          <w:szCs w:val="28"/>
        </w:rPr>
        <w:t xml:space="preserve"> Abschottung</w:t>
      </w:r>
      <w:r w:rsidR="00425218">
        <w:rPr>
          <w:rStyle w:val="Fett"/>
          <w:rFonts w:ascii="Arial" w:hAnsi="Arial" w:cs="Arial"/>
          <w:b w:val="0"/>
          <w:bCs w:val="0"/>
          <w:sz w:val="28"/>
          <w:szCs w:val="28"/>
        </w:rPr>
        <w:t xml:space="preserve"> </w:t>
      </w:r>
      <w:r w:rsidR="00425218" w:rsidRPr="00AD30B3">
        <w:rPr>
          <w:rStyle w:val="Fett"/>
          <w:rFonts w:ascii="Arial" w:hAnsi="Arial" w:cs="Arial"/>
          <w:b w:val="0"/>
          <w:bCs w:val="0"/>
          <w:sz w:val="28"/>
          <w:szCs w:val="28"/>
        </w:rPr>
        <w:t>nicht brennbare</w:t>
      </w:r>
      <w:r w:rsidR="00425218">
        <w:rPr>
          <w:rStyle w:val="Fett"/>
          <w:rFonts w:ascii="Arial" w:hAnsi="Arial" w:cs="Arial"/>
          <w:b w:val="0"/>
          <w:bCs w:val="0"/>
          <w:sz w:val="28"/>
          <w:szCs w:val="28"/>
        </w:rPr>
        <w:t>r</w:t>
      </w:r>
      <w:r w:rsidR="00425218" w:rsidRPr="00A200E5">
        <w:rPr>
          <w:rStyle w:val="Fett"/>
          <w:rFonts w:ascii="Arial" w:hAnsi="Arial" w:cs="Arial"/>
          <w:b w:val="0"/>
          <w:bCs w:val="0"/>
          <w:sz w:val="28"/>
          <w:szCs w:val="28"/>
        </w:rPr>
        <w:t xml:space="preserve"> </w:t>
      </w:r>
      <w:r w:rsidR="00425218" w:rsidRPr="00AD30B3">
        <w:rPr>
          <w:rStyle w:val="Fett"/>
          <w:rFonts w:ascii="Arial" w:hAnsi="Arial" w:cs="Arial"/>
          <w:b w:val="0"/>
          <w:bCs w:val="0"/>
          <w:sz w:val="28"/>
          <w:szCs w:val="28"/>
        </w:rPr>
        <w:t>Rohr</w:t>
      </w:r>
      <w:r w:rsidR="00425218">
        <w:rPr>
          <w:rStyle w:val="Fett"/>
          <w:rFonts w:ascii="Arial" w:hAnsi="Arial" w:cs="Arial"/>
          <w:b w:val="0"/>
          <w:bCs w:val="0"/>
          <w:sz w:val="28"/>
          <w:szCs w:val="28"/>
        </w:rPr>
        <w:t>leitungen</w:t>
      </w:r>
      <w:r w:rsidR="00425218" w:rsidRPr="00AD30B3">
        <w:rPr>
          <w:rStyle w:val="Fett"/>
          <w:rFonts w:ascii="Arial" w:hAnsi="Arial" w:cs="Arial"/>
          <w:b w:val="0"/>
          <w:bCs w:val="0"/>
          <w:sz w:val="28"/>
          <w:szCs w:val="28"/>
        </w:rPr>
        <w:t xml:space="preserve"> </w:t>
      </w:r>
      <w:r w:rsidR="00425218" w:rsidRPr="00B91A6B">
        <w:rPr>
          <w:rStyle w:val="Fett"/>
          <w:rFonts w:ascii="Arial" w:hAnsi="Arial" w:cs="Arial"/>
          <w:b w:val="0"/>
          <w:bCs w:val="0"/>
          <w:sz w:val="28"/>
          <w:szCs w:val="28"/>
        </w:rPr>
        <w:t xml:space="preserve">mit brennbaren Isolierungen </w:t>
      </w:r>
      <w:r w:rsidR="00425218" w:rsidRPr="00F56868">
        <w:rPr>
          <w:rStyle w:val="Fett"/>
          <w:rFonts w:ascii="Arial" w:hAnsi="Arial" w:cs="Arial"/>
          <w:b w:val="0"/>
          <w:bCs w:val="0"/>
          <w:sz w:val="28"/>
          <w:szCs w:val="28"/>
        </w:rPr>
        <w:t>in R90-</w:t>
      </w:r>
      <w:r w:rsidR="00425218">
        <w:rPr>
          <w:rStyle w:val="Fett"/>
          <w:rFonts w:ascii="Arial" w:hAnsi="Arial" w:cs="Arial"/>
          <w:b w:val="0"/>
          <w:bCs w:val="0"/>
          <w:sz w:val="28"/>
          <w:szCs w:val="28"/>
        </w:rPr>
        <w:t xml:space="preserve"> bzw. </w:t>
      </w:r>
      <w:r w:rsidR="00425218" w:rsidRPr="0028191F">
        <w:rPr>
          <w:rStyle w:val="Fett"/>
          <w:rFonts w:ascii="Arial" w:hAnsi="Arial" w:cs="Arial"/>
          <w:b w:val="0"/>
          <w:bCs w:val="0"/>
          <w:sz w:val="28"/>
          <w:szCs w:val="28"/>
        </w:rPr>
        <w:t>EI 90/120</w:t>
      </w:r>
      <w:r w:rsidR="00425218" w:rsidRPr="00F56868">
        <w:rPr>
          <w:rStyle w:val="Fett"/>
          <w:rFonts w:ascii="Arial" w:hAnsi="Arial" w:cs="Arial"/>
          <w:b w:val="0"/>
          <w:bCs w:val="0"/>
          <w:sz w:val="28"/>
          <w:szCs w:val="28"/>
        </w:rPr>
        <w:t>-Qualität</w:t>
      </w:r>
      <w:r w:rsidR="006256FD">
        <w:rPr>
          <w:rStyle w:val="Fett"/>
          <w:rFonts w:ascii="Arial" w:hAnsi="Arial" w:cs="Arial"/>
          <w:b w:val="0"/>
          <w:bCs w:val="0"/>
          <w:sz w:val="28"/>
          <w:szCs w:val="28"/>
        </w:rPr>
        <w:t>.</w:t>
      </w:r>
    </w:p>
    <w:p w14:paraId="24D51921" w14:textId="77777777" w:rsidR="00B05662" w:rsidRDefault="00924AE5" w:rsidP="009213DF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  <w:r>
        <w:rPr>
          <w:color w:val="000000"/>
          <w:sz w:val="22"/>
          <w:szCs w:val="22"/>
          <w:lang w:eastAsia="de-DE"/>
        </w:rPr>
        <w:t>Ganz einfach</w:t>
      </w:r>
      <w:r w:rsidR="000047CF">
        <w:rPr>
          <w:color w:val="000000"/>
          <w:sz w:val="22"/>
          <w:szCs w:val="22"/>
          <w:lang w:eastAsia="de-DE"/>
        </w:rPr>
        <w:t xml:space="preserve"> eingebaut</w:t>
      </w:r>
      <w:r w:rsidR="00A65819" w:rsidRPr="009213DF">
        <w:rPr>
          <w:color w:val="000000"/>
          <w:sz w:val="22"/>
          <w:szCs w:val="22"/>
          <w:lang w:eastAsia="de-DE"/>
        </w:rPr>
        <w:t xml:space="preserve"> </w:t>
      </w:r>
      <w:r w:rsidR="00CF34F0">
        <w:rPr>
          <w:color w:val="000000"/>
          <w:sz w:val="22"/>
          <w:szCs w:val="22"/>
          <w:lang w:eastAsia="de-DE"/>
        </w:rPr>
        <w:t xml:space="preserve">schottet </w:t>
      </w:r>
      <w:r w:rsidR="004A23AE">
        <w:rPr>
          <w:color w:val="000000"/>
          <w:sz w:val="22"/>
          <w:szCs w:val="22"/>
          <w:lang w:eastAsia="de-DE"/>
        </w:rPr>
        <w:t xml:space="preserve">das </w:t>
      </w:r>
      <w:r w:rsidR="004A23AE" w:rsidRPr="004A23AE">
        <w:rPr>
          <w:color w:val="000000"/>
          <w:sz w:val="22"/>
          <w:szCs w:val="22"/>
          <w:lang w:eastAsia="de-DE"/>
        </w:rPr>
        <w:t>Pacifyre® NBR-plus Brandschutzband</w:t>
      </w:r>
      <w:r w:rsidR="0091714B">
        <w:rPr>
          <w:color w:val="000000"/>
          <w:sz w:val="22"/>
          <w:szCs w:val="22"/>
          <w:lang w:eastAsia="de-DE"/>
        </w:rPr>
        <w:t xml:space="preserve"> </w:t>
      </w:r>
      <w:r w:rsidR="00867612">
        <w:rPr>
          <w:color w:val="000000"/>
          <w:sz w:val="22"/>
          <w:szCs w:val="22"/>
          <w:lang w:eastAsia="de-DE"/>
        </w:rPr>
        <w:t xml:space="preserve">von Walraven </w:t>
      </w:r>
      <w:r w:rsidR="000047CF">
        <w:rPr>
          <w:color w:val="000000"/>
          <w:sz w:val="22"/>
          <w:szCs w:val="22"/>
          <w:lang w:eastAsia="de-DE"/>
        </w:rPr>
        <w:t xml:space="preserve">gedämmte, </w:t>
      </w:r>
      <w:r w:rsidR="0091714B">
        <w:rPr>
          <w:color w:val="000000"/>
          <w:sz w:val="22"/>
          <w:szCs w:val="22"/>
          <w:lang w:eastAsia="de-DE"/>
        </w:rPr>
        <w:t>nicht brennbare Rohrleitungen</w:t>
      </w:r>
      <w:r w:rsidR="003E6FC9">
        <w:rPr>
          <w:color w:val="000000"/>
          <w:sz w:val="22"/>
          <w:szCs w:val="22"/>
          <w:lang w:eastAsia="de-DE"/>
        </w:rPr>
        <w:t xml:space="preserve"> </w:t>
      </w:r>
      <w:r w:rsidR="00EC7061" w:rsidRPr="00EC7061">
        <w:rPr>
          <w:color w:val="000000"/>
          <w:sz w:val="22"/>
          <w:szCs w:val="22"/>
          <w:lang w:eastAsia="de-DE"/>
        </w:rPr>
        <w:t>in R90-Qualität nach DIN 4102-11 bzw. EI 90/120 gemäß EN 13501 in Wänden (Massivwände oder leichte Trennwände) und Decken mit Brandschutzanforderungen nach MBO bzw. MLAR/LAR/</w:t>
      </w:r>
      <w:proofErr w:type="spellStart"/>
      <w:r w:rsidR="00EC7061" w:rsidRPr="00EC7061">
        <w:rPr>
          <w:color w:val="000000"/>
          <w:sz w:val="22"/>
          <w:szCs w:val="22"/>
          <w:lang w:eastAsia="de-DE"/>
        </w:rPr>
        <w:t>RbALei</w:t>
      </w:r>
      <w:proofErr w:type="spellEnd"/>
      <w:r w:rsidR="003E6FC9">
        <w:rPr>
          <w:color w:val="000000"/>
          <w:sz w:val="22"/>
          <w:szCs w:val="22"/>
          <w:lang w:eastAsia="de-DE"/>
        </w:rPr>
        <w:t xml:space="preserve"> </w:t>
      </w:r>
      <w:r w:rsidR="009E4B99">
        <w:rPr>
          <w:color w:val="000000"/>
          <w:sz w:val="22"/>
          <w:szCs w:val="22"/>
          <w:lang w:eastAsia="de-DE"/>
        </w:rPr>
        <w:t>ab.</w:t>
      </w:r>
    </w:p>
    <w:p w14:paraId="76214982" w14:textId="77777777" w:rsidR="00B05662" w:rsidRDefault="00B05662" w:rsidP="009213DF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75B19126" w14:textId="20CDDAA1" w:rsidR="00EC7061" w:rsidRPr="00B05662" w:rsidRDefault="00B05662" w:rsidP="009213DF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4"/>
          <w:szCs w:val="24"/>
          <w:lang w:eastAsia="de-DE"/>
        </w:rPr>
      </w:pPr>
      <w:r w:rsidRPr="00B05662">
        <w:rPr>
          <w:sz w:val="22"/>
          <w:szCs w:val="20"/>
        </w:rPr>
        <w:t xml:space="preserve">Die </w:t>
      </w:r>
      <w:proofErr w:type="spellStart"/>
      <w:r w:rsidRPr="00B05662">
        <w:rPr>
          <w:sz w:val="22"/>
          <w:szCs w:val="20"/>
        </w:rPr>
        <w:t>Pacifyre</w:t>
      </w:r>
      <w:proofErr w:type="spellEnd"/>
      <w:r w:rsidRPr="00B05662">
        <w:rPr>
          <w:sz w:val="22"/>
          <w:szCs w:val="20"/>
        </w:rPr>
        <w:t>® NBR-plus Brandschutzband ist von der Materialprüfanstalt für das Bauwesen (MPA) Braunschweig geprüft nach P-2401/142/19-MPA BS und wird fremdüberwacht.</w:t>
      </w:r>
      <w:r w:rsidR="00DE61D4">
        <w:rPr>
          <w:sz w:val="22"/>
          <w:szCs w:val="20"/>
        </w:rPr>
        <w:t xml:space="preserve"> </w:t>
      </w:r>
      <w:r w:rsidR="001303CF">
        <w:rPr>
          <w:sz w:val="22"/>
          <w:szCs w:val="20"/>
        </w:rPr>
        <w:t>Einzelheiten zur Verwendungen</w:t>
      </w:r>
      <w:r w:rsidR="00DE61D4">
        <w:rPr>
          <w:sz w:val="22"/>
          <w:szCs w:val="20"/>
        </w:rPr>
        <w:t xml:space="preserve"> stehen im e</w:t>
      </w:r>
      <w:r w:rsidRPr="00B05662">
        <w:rPr>
          <w:sz w:val="22"/>
          <w:szCs w:val="20"/>
        </w:rPr>
        <w:t>uropäische</w:t>
      </w:r>
      <w:r w:rsidR="00DE61D4">
        <w:rPr>
          <w:sz w:val="22"/>
          <w:szCs w:val="20"/>
        </w:rPr>
        <w:t>n</w:t>
      </w:r>
      <w:r w:rsidRPr="00B05662">
        <w:rPr>
          <w:sz w:val="22"/>
          <w:szCs w:val="20"/>
        </w:rPr>
        <w:t xml:space="preserve"> Eignungsnachweis ETA-16/0320</w:t>
      </w:r>
      <w:r w:rsidR="001303CF">
        <w:rPr>
          <w:sz w:val="22"/>
          <w:szCs w:val="20"/>
        </w:rPr>
        <w:t>.</w:t>
      </w:r>
    </w:p>
    <w:p w14:paraId="31244E5B" w14:textId="37AD478B" w:rsidR="00EC7061" w:rsidRDefault="00EC7061" w:rsidP="009213DF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2A6CD8CD" w14:textId="7B44364A" w:rsidR="003E7573" w:rsidRPr="00E164DF" w:rsidRDefault="00A51C07" w:rsidP="00655210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  <w:r>
        <w:rPr>
          <w:color w:val="000000"/>
          <w:sz w:val="22"/>
          <w:szCs w:val="22"/>
          <w:lang w:eastAsia="de-DE"/>
        </w:rPr>
        <w:t xml:space="preserve">Sparsam </w:t>
      </w:r>
      <w:r w:rsidR="00232575">
        <w:rPr>
          <w:color w:val="000000"/>
          <w:sz w:val="22"/>
          <w:szCs w:val="22"/>
          <w:lang w:eastAsia="de-DE"/>
        </w:rPr>
        <w:t>zeigt es sich durch seine Vielseitigkeit</w:t>
      </w:r>
      <w:r w:rsidR="009D25DD">
        <w:rPr>
          <w:color w:val="000000"/>
          <w:sz w:val="22"/>
          <w:szCs w:val="22"/>
          <w:lang w:eastAsia="de-DE"/>
        </w:rPr>
        <w:t xml:space="preserve"> -</w:t>
      </w:r>
      <w:r w:rsidR="00232575">
        <w:rPr>
          <w:color w:val="000000"/>
          <w:sz w:val="22"/>
          <w:szCs w:val="22"/>
          <w:lang w:eastAsia="de-DE"/>
        </w:rPr>
        <w:t xml:space="preserve"> </w:t>
      </w:r>
      <w:r w:rsidR="00A65819" w:rsidRPr="009213DF">
        <w:rPr>
          <w:color w:val="000000"/>
          <w:sz w:val="22"/>
          <w:szCs w:val="22"/>
          <w:lang w:eastAsia="de-DE"/>
        </w:rPr>
        <w:t>nur eine Rolle für viele Abschottungen</w:t>
      </w:r>
      <w:r w:rsidR="009D25DD">
        <w:rPr>
          <w:color w:val="000000"/>
          <w:sz w:val="22"/>
          <w:szCs w:val="22"/>
          <w:lang w:eastAsia="de-DE"/>
        </w:rPr>
        <w:t xml:space="preserve"> -</w:t>
      </w:r>
      <w:r w:rsidR="00232575">
        <w:rPr>
          <w:color w:val="000000"/>
          <w:sz w:val="22"/>
          <w:szCs w:val="22"/>
          <w:lang w:eastAsia="de-DE"/>
        </w:rPr>
        <w:t xml:space="preserve"> </w:t>
      </w:r>
      <w:r w:rsidR="009D25DD">
        <w:rPr>
          <w:color w:val="000000"/>
          <w:sz w:val="22"/>
          <w:szCs w:val="22"/>
          <w:lang w:eastAsia="de-DE"/>
        </w:rPr>
        <w:t xml:space="preserve">seine Bauart </w:t>
      </w:r>
      <w:r w:rsidR="00232575">
        <w:rPr>
          <w:color w:val="000000"/>
          <w:sz w:val="22"/>
          <w:szCs w:val="22"/>
          <w:lang w:eastAsia="de-DE"/>
        </w:rPr>
        <w:t>und die Montage. Einfach das B</w:t>
      </w:r>
      <w:r w:rsidR="00A65819" w:rsidRPr="009213DF">
        <w:rPr>
          <w:color w:val="000000"/>
          <w:sz w:val="22"/>
          <w:szCs w:val="22"/>
          <w:lang w:eastAsia="de-DE"/>
        </w:rPr>
        <w:t>and um die Dämmung legen, in das Bauteil schieben, fertig</w:t>
      </w:r>
      <w:r w:rsidR="009D25DD">
        <w:rPr>
          <w:color w:val="000000"/>
          <w:sz w:val="22"/>
          <w:szCs w:val="22"/>
          <w:lang w:eastAsia="de-DE"/>
        </w:rPr>
        <w:t xml:space="preserve">. </w:t>
      </w:r>
      <w:r w:rsidR="009D25DD" w:rsidRPr="009D25DD">
        <w:rPr>
          <w:color w:val="000000"/>
          <w:sz w:val="22"/>
          <w:szCs w:val="22"/>
          <w:lang w:eastAsia="de-DE"/>
        </w:rPr>
        <w:t xml:space="preserve">Der Materialverbrauch </w:t>
      </w:r>
      <w:r w:rsidR="009D25DD">
        <w:rPr>
          <w:color w:val="000000"/>
          <w:sz w:val="22"/>
          <w:szCs w:val="22"/>
          <w:lang w:eastAsia="de-DE"/>
        </w:rPr>
        <w:t xml:space="preserve">des </w:t>
      </w:r>
      <w:r w:rsidR="009D25DD" w:rsidRPr="004A23AE">
        <w:rPr>
          <w:color w:val="000000"/>
          <w:sz w:val="22"/>
          <w:szCs w:val="22"/>
          <w:lang w:eastAsia="de-DE"/>
        </w:rPr>
        <w:t>Pacifyre® NBR-plus Brandschutzband</w:t>
      </w:r>
      <w:r w:rsidR="009D25DD">
        <w:rPr>
          <w:color w:val="000000"/>
          <w:sz w:val="22"/>
          <w:szCs w:val="22"/>
          <w:lang w:eastAsia="de-DE"/>
        </w:rPr>
        <w:t>es</w:t>
      </w:r>
      <w:r w:rsidR="009D25DD" w:rsidRPr="009D25DD">
        <w:rPr>
          <w:color w:val="000000"/>
          <w:sz w:val="22"/>
          <w:szCs w:val="22"/>
          <w:lang w:eastAsia="de-DE"/>
        </w:rPr>
        <w:t xml:space="preserve"> ist äußerst gering. Dank </w:t>
      </w:r>
      <w:r w:rsidR="009D25DD">
        <w:rPr>
          <w:color w:val="000000"/>
          <w:sz w:val="22"/>
          <w:szCs w:val="22"/>
          <w:lang w:eastAsia="de-DE"/>
        </w:rPr>
        <w:t>einer</w:t>
      </w:r>
      <w:r w:rsidR="009D25DD" w:rsidRPr="009D25DD">
        <w:rPr>
          <w:color w:val="000000"/>
          <w:sz w:val="22"/>
          <w:szCs w:val="22"/>
          <w:lang w:eastAsia="de-DE"/>
        </w:rPr>
        <w:t xml:space="preserve"> Schnitthilfe in der Mitte </w:t>
      </w:r>
      <w:r w:rsidR="00265A91">
        <w:rPr>
          <w:color w:val="000000"/>
          <w:sz w:val="22"/>
          <w:szCs w:val="22"/>
          <w:lang w:eastAsia="de-DE"/>
        </w:rPr>
        <w:t xml:space="preserve">ist die </w:t>
      </w:r>
      <w:r w:rsidR="009D25DD" w:rsidRPr="009D25DD">
        <w:rPr>
          <w:color w:val="000000"/>
          <w:sz w:val="22"/>
          <w:szCs w:val="22"/>
          <w:lang w:eastAsia="de-DE"/>
        </w:rPr>
        <w:t xml:space="preserve">Bandage </w:t>
      </w:r>
      <w:r w:rsidR="00265A91">
        <w:rPr>
          <w:color w:val="000000"/>
          <w:sz w:val="22"/>
          <w:szCs w:val="22"/>
          <w:lang w:eastAsia="de-DE"/>
        </w:rPr>
        <w:t>in Längsrichtung</w:t>
      </w:r>
      <w:r w:rsidR="004F71F3">
        <w:rPr>
          <w:color w:val="000000"/>
          <w:sz w:val="22"/>
          <w:szCs w:val="22"/>
          <w:lang w:eastAsia="de-DE"/>
        </w:rPr>
        <w:t xml:space="preserve"> einfach teilbar</w:t>
      </w:r>
      <w:r w:rsidR="00157890">
        <w:rPr>
          <w:color w:val="000000"/>
          <w:sz w:val="22"/>
          <w:szCs w:val="22"/>
          <w:lang w:eastAsia="de-DE"/>
        </w:rPr>
        <w:t>,</w:t>
      </w:r>
      <w:r w:rsidR="004F71F3">
        <w:rPr>
          <w:color w:val="000000"/>
          <w:sz w:val="22"/>
          <w:szCs w:val="22"/>
          <w:lang w:eastAsia="de-DE"/>
        </w:rPr>
        <w:t xml:space="preserve"> so </w:t>
      </w:r>
      <w:r w:rsidR="006D7165">
        <w:rPr>
          <w:color w:val="000000"/>
          <w:sz w:val="22"/>
          <w:szCs w:val="22"/>
          <w:lang w:eastAsia="de-DE"/>
        </w:rPr>
        <w:t xml:space="preserve">ist </w:t>
      </w:r>
      <w:r w:rsidR="009D25DD" w:rsidRPr="009D25DD">
        <w:rPr>
          <w:color w:val="000000"/>
          <w:sz w:val="22"/>
          <w:szCs w:val="22"/>
          <w:lang w:eastAsia="de-DE"/>
        </w:rPr>
        <w:t xml:space="preserve">für den Einbau in </w:t>
      </w:r>
      <w:r w:rsidR="007218DF">
        <w:rPr>
          <w:color w:val="000000"/>
          <w:sz w:val="22"/>
          <w:szCs w:val="22"/>
          <w:lang w:eastAsia="de-DE"/>
        </w:rPr>
        <w:t>einer</w:t>
      </w:r>
      <w:r w:rsidR="009D25DD" w:rsidRPr="009D25DD">
        <w:rPr>
          <w:color w:val="000000"/>
          <w:sz w:val="22"/>
          <w:szCs w:val="22"/>
          <w:lang w:eastAsia="de-DE"/>
        </w:rPr>
        <w:t xml:space="preserve"> Wand </w:t>
      </w:r>
      <w:r w:rsidR="004F71F3">
        <w:rPr>
          <w:color w:val="000000"/>
          <w:sz w:val="22"/>
          <w:szCs w:val="22"/>
          <w:lang w:eastAsia="de-DE"/>
        </w:rPr>
        <w:t xml:space="preserve">weniger Material </w:t>
      </w:r>
      <w:r w:rsidR="00AC4CD5">
        <w:rPr>
          <w:color w:val="000000"/>
          <w:sz w:val="22"/>
          <w:szCs w:val="22"/>
          <w:lang w:eastAsia="de-DE"/>
        </w:rPr>
        <w:t>vonn</w:t>
      </w:r>
      <w:r w:rsidR="00892BFA">
        <w:rPr>
          <w:color w:val="000000"/>
          <w:sz w:val="22"/>
          <w:szCs w:val="22"/>
          <w:lang w:eastAsia="de-DE"/>
        </w:rPr>
        <w:t>ö</w:t>
      </w:r>
      <w:r w:rsidR="00AC4CD5">
        <w:rPr>
          <w:color w:val="000000"/>
          <w:sz w:val="22"/>
          <w:szCs w:val="22"/>
          <w:lang w:eastAsia="de-DE"/>
        </w:rPr>
        <w:t>ten</w:t>
      </w:r>
      <w:r w:rsidR="007218DF">
        <w:rPr>
          <w:color w:val="000000"/>
          <w:sz w:val="22"/>
          <w:szCs w:val="22"/>
          <w:lang w:eastAsia="de-DE"/>
        </w:rPr>
        <w:t xml:space="preserve">. Zudem ist </w:t>
      </w:r>
      <w:r w:rsidR="006D7165">
        <w:rPr>
          <w:color w:val="000000"/>
          <w:sz w:val="22"/>
          <w:szCs w:val="22"/>
          <w:lang w:eastAsia="de-DE"/>
        </w:rPr>
        <w:t>das Band</w:t>
      </w:r>
      <w:r w:rsidR="007218DF">
        <w:rPr>
          <w:color w:val="000000"/>
          <w:sz w:val="22"/>
          <w:szCs w:val="22"/>
          <w:lang w:eastAsia="de-DE"/>
        </w:rPr>
        <w:t xml:space="preserve"> durch eine</w:t>
      </w:r>
      <w:r w:rsidR="000D4960" w:rsidRPr="000D4960">
        <w:rPr>
          <w:color w:val="000000"/>
          <w:sz w:val="22"/>
          <w:szCs w:val="22"/>
          <w:lang w:eastAsia="de-DE"/>
        </w:rPr>
        <w:t xml:space="preserve"> geringe </w:t>
      </w:r>
      <w:r w:rsidR="007218DF">
        <w:rPr>
          <w:color w:val="000000"/>
          <w:sz w:val="22"/>
          <w:szCs w:val="22"/>
          <w:lang w:eastAsia="de-DE"/>
        </w:rPr>
        <w:t xml:space="preserve">benötigte </w:t>
      </w:r>
      <w:r w:rsidR="000D4960" w:rsidRPr="000D4960">
        <w:rPr>
          <w:color w:val="000000"/>
          <w:sz w:val="22"/>
          <w:szCs w:val="22"/>
          <w:lang w:eastAsia="de-DE"/>
        </w:rPr>
        <w:t xml:space="preserve">Anzahl an Lagen </w:t>
      </w:r>
      <w:r w:rsidR="003502B5">
        <w:rPr>
          <w:color w:val="000000"/>
          <w:sz w:val="22"/>
          <w:szCs w:val="22"/>
          <w:lang w:eastAsia="de-DE"/>
        </w:rPr>
        <w:t xml:space="preserve">auch </w:t>
      </w:r>
      <w:r w:rsidR="000D4960" w:rsidRPr="000D4960">
        <w:rPr>
          <w:color w:val="000000"/>
          <w:sz w:val="22"/>
          <w:szCs w:val="22"/>
          <w:lang w:eastAsia="de-DE"/>
        </w:rPr>
        <w:t>optimal für schwer zugängliche Bereiche</w:t>
      </w:r>
      <w:r w:rsidR="003502B5">
        <w:rPr>
          <w:color w:val="000000"/>
          <w:sz w:val="22"/>
          <w:szCs w:val="22"/>
          <w:lang w:eastAsia="de-DE"/>
        </w:rPr>
        <w:t xml:space="preserve"> geeignet.</w:t>
      </w:r>
      <w:r w:rsidR="003C1D27">
        <w:rPr>
          <w:color w:val="000000"/>
          <w:sz w:val="22"/>
          <w:szCs w:val="22"/>
          <w:lang w:eastAsia="de-DE"/>
        </w:rPr>
        <w:t xml:space="preserve"> Und i</w:t>
      </w:r>
      <w:r w:rsidR="00AE2DCA" w:rsidRPr="003C1D27">
        <w:rPr>
          <w:color w:val="000000"/>
          <w:sz w:val="22"/>
          <w:szCs w:val="22"/>
          <w:lang w:eastAsia="de-DE"/>
        </w:rPr>
        <w:t>n Decken ist nur eine Bandage deckenunterseitig erforderlich</w:t>
      </w:r>
      <w:r w:rsidR="003C1D27" w:rsidRPr="003C1D27">
        <w:rPr>
          <w:color w:val="000000"/>
          <w:sz w:val="22"/>
          <w:szCs w:val="22"/>
          <w:lang w:eastAsia="de-DE"/>
        </w:rPr>
        <w:t>.</w:t>
      </w:r>
      <w:r w:rsidR="00EC165A">
        <w:rPr>
          <w:color w:val="000000"/>
          <w:sz w:val="22"/>
          <w:szCs w:val="22"/>
          <w:lang w:eastAsia="de-DE"/>
        </w:rPr>
        <w:t xml:space="preserve"> Dabei ist</w:t>
      </w:r>
      <w:r w:rsidR="003E7573">
        <w:rPr>
          <w:color w:val="000000"/>
          <w:sz w:val="22"/>
          <w:szCs w:val="22"/>
          <w:lang w:eastAsia="de-DE"/>
        </w:rPr>
        <w:t xml:space="preserve"> auch </w:t>
      </w:r>
      <w:r w:rsidR="003E7573" w:rsidRPr="00E164DF">
        <w:rPr>
          <w:color w:val="000000"/>
          <w:sz w:val="22"/>
          <w:szCs w:val="22"/>
          <w:lang w:eastAsia="de-DE"/>
        </w:rPr>
        <w:t>Nullabstand zu anderen Abschottungsprodukten möglich</w:t>
      </w:r>
      <w:r w:rsidR="003E7573">
        <w:rPr>
          <w:color w:val="000000"/>
          <w:sz w:val="22"/>
          <w:szCs w:val="22"/>
          <w:lang w:eastAsia="de-DE"/>
        </w:rPr>
        <w:t>.</w:t>
      </w:r>
    </w:p>
    <w:p w14:paraId="0C8DC4AC" w14:textId="05990F5B" w:rsidR="00383209" w:rsidRDefault="00383209" w:rsidP="00655210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2AA443C2" w14:textId="6B8DC21D" w:rsidR="00AE2DCA" w:rsidRPr="003C1D27" w:rsidRDefault="00904871" w:rsidP="00655210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  <w:r w:rsidRPr="00904871">
        <w:rPr>
          <w:color w:val="000000"/>
          <w:sz w:val="22"/>
          <w:szCs w:val="22"/>
          <w:lang w:eastAsia="de-DE"/>
        </w:rPr>
        <w:t xml:space="preserve">Geeignet ist es auch für Abschottungen in Holzbauteilen aus Brettsperrholz (Cross Laminated Timber (CLT)). </w:t>
      </w:r>
      <w:r w:rsidR="008E77F9">
        <w:rPr>
          <w:color w:val="000000"/>
          <w:sz w:val="22"/>
          <w:szCs w:val="22"/>
          <w:lang w:eastAsia="de-DE"/>
        </w:rPr>
        <w:t>Gleichzeitig</w:t>
      </w:r>
      <w:r w:rsidR="00892BFA">
        <w:rPr>
          <w:color w:val="000000"/>
          <w:sz w:val="22"/>
          <w:szCs w:val="22"/>
          <w:lang w:eastAsia="de-DE"/>
        </w:rPr>
        <w:t xml:space="preserve"> zeigt sich das </w:t>
      </w:r>
      <w:r w:rsidR="00892BFA" w:rsidRPr="004A23AE">
        <w:rPr>
          <w:color w:val="000000"/>
          <w:sz w:val="22"/>
          <w:szCs w:val="22"/>
          <w:lang w:eastAsia="de-DE"/>
        </w:rPr>
        <w:t>Pacifyre® NBR-plus Brandschutzband</w:t>
      </w:r>
      <w:r w:rsidR="00E16C50">
        <w:rPr>
          <w:color w:val="000000"/>
          <w:sz w:val="22"/>
          <w:szCs w:val="22"/>
          <w:lang w:eastAsia="de-DE"/>
        </w:rPr>
        <w:t xml:space="preserve"> widerstandsfähig, </w:t>
      </w:r>
      <w:r w:rsidR="003E7573">
        <w:rPr>
          <w:color w:val="000000"/>
          <w:sz w:val="22"/>
          <w:szCs w:val="22"/>
          <w:lang w:eastAsia="de-DE"/>
        </w:rPr>
        <w:t>seine</w:t>
      </w:r>
      <w:r w:rsidR="0091260D">
        <w:rPr>
          <w:color w:val="000000"/>
          <w:sz w:val="22"/>
          <w:szCs w:val="22"/>
          <w:lang w:eastAsia="de-DE"/>
        </w:rPr>
        <w:t xml:space="preserve"> Nutzungskategorie X steht für </w:t>
      </w:r>
      <w:r w:rsidR="003E7573">
        <w:rPr>
          <w:color w:val="000000"/>
          <w:sz w:val="22"/>
          <w:szCs w:val="22"/>
          <w:lang w:eastAsia="de-DE"/>
        </w:rPr>
        <w:t xml:space="preserve">die </w:t>
      </w:r>
      <w:r w:rsidR="0091260D">
        <w:rPr>
          <w:color w:val="000000"/>
          <w:sz w:val="22"/>
          <w:szCs w:val="22"/>
          <w:lang w:eastAsia="de-DE"/>
        </w:rPr>
        <w:t>h</w:t>
      </w:r>
      <w:r w:rsidR="00E16C50" w:rsidRPr="00E16C50">
        <w:rPr>
          <w:color w:val="000000"/>
          <w:sz w:val="22"/>
          <w:szCs w:val="22"/>
          <w:lang w:eastAsia="de-DE"/>
        </w:rPr>
        <w:t>ohe Beständigkeit gegen äußere Einflüsse wie Feuchtigkeit, Witterung und UV-Strahlen</w:t>
      </w:r>
      <w:r w:rsidR="0091260D">
        <w:rPr>
          <w:color w:val="000000"/>
          <w:sz w:val="22"/>
          <w:szCs w:val="22"/>
          <w:lang w:eastAsia="de-DE"/>
        </w:rPr>
        <w:t xml:space="preserve">. </w:t>
      </w:r>
      <w:r w:rsidR="00383209">
        <w:rPr>
          <w:color w:val="000000"/>
          <w:sz w:val="22"/>
          <w:szCs w:val="22"/>
          <w:lang w:eastAsia="de-DE"/>
        </w:rPr>
        <w:t>Vielseitig also auch</w:t>
      </w:r>
      <w:r w:rsidR="002A52E0">
        <w:rPr>
          <w:color w:val="000000"/>
          <w:sz w:val="22"/>
          <w:szCs w:val="22"/>
          <w:lang w:eastAsia="de-DE"/>
        </w:rPr>
        <w:t xml:space="preserve"> durch Einsatzmöglichkeiten im Innen- </w:t>
      </w:r>
      <w:r w:rsidR="00655210">
        <w:rPr>
          <w:color w:val="000000"/>
          <w:sz w:val="22"/>
          <w:szCs w:val="22"/>
          <w:lang w:eastAsia="de-DE"/>
        </w:rPr>
        <w:t>wie im</w:t>
      </w:r>
      <w:r w:rsidR="002A52E0">
        <w:rPr>
          <w:color w:val="000000"/>
          <w:sz w:val="22"/>
          <w:szCs w:val="22"/>
          <w:lang w:eastAsia="de-DE"/>
        </w:rPr>
        <w:t xml:space="preserve"> Außenbereich. Gleichzeitig ist die Oberfläche überstreichbar, ein weiteres Vielseitigkeitsplus.</w:t>
      </w:r>
    </w:p>
    <w:p w14:paraId="4FEB61A8" w14:textId="4D41BAEB" w:rsidR="00AC0CA0" w:rsidRDefault="00AC0CA0" w:rsidP="00655210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032909DC" w14:textId="6BEBD8E7" w:rsidR="00AC0CA0" w:rsidRDefault="002F05BD" w:rsidP="00AB24D1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  <w:r>
        <w:rPr>
          <w:color w:val="000000"/>
          <w:sz w:val="22"/>
          <w:szCs w:val="22"/>
          <w:lang w:eastAsia="de-DE"/>
        </w:rPr>
        <w:t xml:space="preserve">So wird </w:t>
      </w:r>
      <w:r w:rsidR="00D74D92">
        <w:rPr>
          <w:color w:val="000000"/>
          <w:sz w:val="22"/>
          <w:szCs w:val="22"/>
          <w:lang w:eastAsia="de-DE"/>
        </w:rPr>
        <w:t xml:space="preserve">das </w:t>
      </w:r>
      <w:r w:rsidRPr="002F05BD">
        <w:rPr>
          <w:color w:val="000000"/>
          <w:sz w:val="22"/>
          <w:szCs w:val="22"/>
          <w:lang w:eastAsia="de-DE"/>
        </w:rPr>
        <w:t>neue Pacifyre® NBR-plus Brandschutzband von Walraven</w:t>
      </w:r>
      <w:r w:rsidR="00D74D92">
        <w:rPr>
          <w:color w:val="000000"/>
          <w:sz w:val="22"/>
          <w:szCs w:val="22"/>
          <w:lang w:eastAsia="de-DE"/>
        </w:rPr>
        <w:t xml:space="preserve"> seinem Anspruch gerecht, s</w:t>
      </w:r>
      <w:r w:rsidR="00D74D92" w:rsidRPr="002F05BD">
        <w:rPr>
          <w:color w:val="000000"/>
          <w:sz w:val="22"/>
          <w:szCs w:val="22"/>
          <w:lang w:eastAsia="de-DE"/>
        </w:rPr>
        <w:t>parsam, schnell und sicher ab</w:t>
      </w:r>
      <w:r w:rsidR="00D74D92">
        <w:rPr>
          <w:color w:val="000000"/>
          <w:sz w:val="22"/>
          <w:szCs w:val="22"/>
          <w:lang w:eastAsia="de-DE"/>
        </w:rPr>
        <w:t>zu</w:t>
      </w:r>
      <w:r w:rsidR="00D74D92" w:rsidRPr="002F05BD">
        <w:rPr>
          <w:color w:val="000000"/>
          <w:sz w:val="22"/>
          <w:szCs w:val="22"/>
          <w:lang w:eastAsia="de-DE"/>
        </w:rPr>
        <w:t>schotte</w:t>
      </w:r>
      <w:r w:rsidR="00D74D92">
        <w:rPr>
          <w:color w:val="000000"/>
          <w:sz w:val="22"/>
          <w:szCs w:val="22"/>
          <w:lang w:eastAsia="de-DE"/>
        </w:rPr>
        <w:t>n.</w:t>
      </w:r>
    </w:p>
    <w:p w14:paraId="1678B638" w14:textId="77777777" w:rsidR="00B05662" w:rsidRDefault="00B05662" w:rsidP="00AB24D1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20700A72" w14:textId="77777777" w:rsidR="00B05662" w:rsidRDefault="00B05662" w:rsidP="00AB24D1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09409984" w14:textId="77777777" w:rsidR="00B05662" w:rsidRDefault="00B05662" w:rsidP="00AB24D1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65600C0B" w14:textId="77777777" w:rsidR="00B05662" w:rsidRDefault="00B05662" w:rsidP="00AB24D1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0DBE1954" w14:textId="77777777" w:rsidR="00B05662" w:rsidRDefault="00B05662" w:rsidP="00AB24D1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7EC97E1D" w14:textId="46E34B9E" w:rsidR="00B05662" w:rsidRDefault="00B05662" w:rsidP="00AB24D1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265FFC80" w14:textId="77777777" w:rsidR="00615250" w:rsidRDefault="00615250" w:rsidP="00AB24D1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59040B28" w14:textId="77777777" w:rsidR="00B05662" w:rsidRDefault="00B05662" w:rsidP="00AB24D1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b/>
          <w:bCs/>
          <w:color w:val="000000"/>
          <w:sz w:val="22"/>
          <w:szCs w:val="22"/>
          <w:lang w:eastAsia="de-DE"/>
        </w:rPr>
      </w:pPr>
    </w:p>
    <w:p w14:paraId="56B5F67D" w14:textId="77777777" w:rsidR="00B05662" w:rsidRDefault="00B05662" w:rsidP="00AB24D1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b/>
          <w:bCs/>
          <w:color w:val="000000"/>
          <w:sz w:val="22"/>
          <w:szCs w:val="22"/>
          <w:lang w:eastAsia="de-DE"/>
        </w:rPr>
      </w:pPr>
    </w:p>
    <w:p w14:paraId="7BF831B8" w14:textId="0CD43E78" w:rsidR="00615250" w:rsidRDefault="00615250" w:rsidP="00AB24D1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b/>
          <w:bCs/>
          <w:color w:val="000000"/>
          <w:sz w:val="22"/>
          <w:szCs w:val="22"/>
          <w:lang w:eastAsia="de-DE"/>
        </w:rPr>
      </w:pPr>
      <w:r w:rsidRPr="00BA2290">
        <w:rPr>
          <w:b/>
          <w:bCs/>
          <w:color w:val="000000"/>
          <w:sz w:val="22"/>
          <w:szCs w:val="22"/>
          <w:lang w:eastAsia="de-DE"/>
        </w:rPr>
        <w:t>Bilder und Bildtexte</w:t>
      </w:r>
    </w:p>
    <w:p w14:paraId="41D8B1DA" w14:textId="36A9AF22" w:rsidR="00B05662" w:rsidRDefault="00B05662" w:rsidP="00AB24D1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b/>
          <w:bCs/>
          <w:color w:val="000000"/>
          <w:sz w:val="22"/>
          <w:szCs w:val="22"/>
          <w:lang w:eastAsia="de-DE"/>
        </w:rPr>
      </w:pPr>
    </w:p>
    <w:p w14:paraId="7656D545" w14:textId="75D59AF7" w:rsidR="00B05662" w:rsidRPr="00BA2290" w:rsidRDefault="00B05662" w:rsidP="00AB24D1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b/>
          <w:bCs/>
          <w:color w:val="000000"/>
          <w:sz w:val="22"/>
          <w:szCs w:val="22"/>
          <w:lang w:eastAsia="de-DE"/>
        </w:rPr>
      </w:pPr>
    </w:p>
    <w:p w14:paraId="4133C74A" w14:textId="03A75832" w:rsidR="00BA2012" w:rsidRPr="00BE1D9C" w:rsidRDefault="004F04EB" w:rsidP="00615250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sz w:val="22"/>
          <w:szCs w:val="22"/>
          <w:u w:val="single"/>
          <w:lang w:eastAsia="de-DE"/>
        </w:rPr>
      </w:pPr>
      <w:r>
        <w:rPr>
          <w:noProof/>
          <w:sz w:val="22"/>
          <w:szCs w:val="22"/>
          <w:lang w:eastAsia="de-DE"/>
        </w:rPr>
        <w:drawing>
          <wp:anchor distT="0" distB="0" distL="114300" distR="114300" simplePos="0" relativeHeight="251659264" behindDoc="0" locked="0" layoutInCell="1" allowOverlap="1" wp14:anchorId="09CA15B7" wp14:editId="3CBFBD8E">
            <wp:simplePos x="0" y="0"/>
            <wp:positionH relativeFrom="margin">
              <wp:posOffset>47625</wp:posOffset>
            </wp:positionH>
            <wp:positionV relativeFrom="paragraph">
              <wp:posOffset>76200</wp:posOffset>
            </wp:positionV>
            <wp:extent cx="2009775" cy="1616710"/>
            <wp:effectExtent l="19050" t="19050" r="28575" b="21590"/>
            <wp:wrapSquare wrapText="bothSides"/>
            <wp:docPr id="1400785357" name="Grafik 1" descr="Ein Bild, das Text, Papier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785357" name="Grafik 1" descr="Ein Bild, das Text, Papier, Desig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61671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66E" w:rsidRPr="00BE1D9C">
        <w:rPr>
          <w:sz w:val="22"/>
          <w:szCs w:val="22"/>
          <w:u w:val="single"/>
          <w:lang w:eastAsia="de-DE"/>
        </w:rPr>
        <w:t xml:space="preserve">Walraven </w:t>
      </w:r>
      <w:proofErr w:type="spellStart"/>
      <w:r w:rsidR="0081266E" w:rsidRPr="00BE1D9C">
        <w:rPr>
          <w:sz w:val="22"/>
          <w:szCs w:val="22"/>
          <w:u w:val="single"/>
          <w:lang w:eastAsia="de-DE"/>
        </w:rPr>
        <w:t>Pacifyre</w:t>
      </w:r>
      <w:proofErr w:type="spellEnd"/>
      <w:r w:rsidR="0081266E" w:rsidRPr="00BE1D9C">
        <w:rPr>
          <w:sz w:val="22"/>
          <w:szCs w:val="22"/>
          <w:u w:val="single"/>
          <w:lang w:eastAsia="de-DE"/>
        </w:rPr>
        <w:t>® NBR-plus Brandschutzband:</w:t>
      </w:r>
    </w:p>
    <w:p w14:paraId="6324402A" w14:textId="3B8552E6" w:rsidR="0081266E" w:rsidRDefault="00C20E48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t xml:space="preserve">Erhältlich als </w:t>
      </w:r>
      <w:r w:rsidR="002E4C42">
        <w:rPr>
          <w:sz w:val="22"/>
          <w:szCs w:val="22"/>
          <w:lang w:eastAsia="de-DE"/>
        </w:rPr>
        <w:t>Rolle</w:t>
      </w:r>
      <w:r w:rsidR="00760A9B">
        <w:rPr>
          <w:sz w:val="22"/>
          <w:szCs w:val="22"/>
          <w:lang w:eastAsia="de-DE"/>
        </w:rPr>
        <w:t xml:space="preserve"> in der praktischen Spenderbox</w:t>
      </w:r>
      <w:r w:rsidR="00862930">
        <w:rPr>
          <w:sz w:val="22"/>
          <w:szCs w:val="22"/>
          <w:lang w:eastAsia="de-DE"/>
        </w:rPr>
        <w:t xml:space="preserve"> mit</w:t>
      </w:r>
      <w:r w:rsidR="00AF2B5E">
        <w:rPr>
          <w:sz w:val="22"/>
          <w:szCs w:val="22"/>
          <w:lang w:eastAsia="de-DE"/>
        </w:rPr>
        <w:t xml:space="preserve"> fünf und zehn Metern</w:t>
      </w:r>
      <w:r>
        <w:rPr>
          <w:sz w:val="22"/>
          <w:szCs w:val="22"/>
          <w:lang w:eastAsia="de-DE"/>
        </w:rPr>
        <w:t>.</w:t>
      </w:r>
    </w:p>
    <w:p w14:paraId="651B593B" w14:textId="264D6EFB" w:rsidR="00BA2012" w:rsidRDefault="00BA2012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1634A480" w14:textId="04CAE16C" w:rsidR="00DE3DB3" w:rsidRDefault="00DE3DB3" w:rsidP="00DE3DB3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  <w:r>
        <w:rPr>
          <w:color w:val="000000"/>
          <w:sz w:val="22"/>
          <w:szCs w:val="22"/>
          <w:lang w:eastAsia="de-DE"/>
        </w:rPr>
        <w:t>Bild: Walraven</w:t>
      </w:r>
    </w:p>
    <w:p w14:paraId="33C746D0" w14:textId="2677D2D0" w:rsidR="00615250" w:rsidRDefault="00615250" w:rsidP="00DE3DB3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01699A33" w14:textId="1461CF75" w:rsidR="00615250" w:rsidRPr="006B3148" w:rsidRDefault="007C67E1" w:rsidP="00DE3DB3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  <w:lang w:eastAsia="de-DE"/>
        </w:rPr>
      </w:pPr>
      <w:r w:rsidRPr="006B3148">
        <w:rPr>
          <w:i/>
          <w:iCs/>
          <w:color w:val="000000"/>
          <w:sz w:val="22"/>
          <w:szCs w:val="22"/>
          <w:lang w:eastAsia="de-DE"/>
        </w:rPr>
        <w:t xml:space="preserve">Dateiname: </w:t>
      </w:r>
      <w:r w:rsidR="006B3148" w:rsidRPr="006B3148">
        <w:rPr>
          <w:i/>
          <w:iCs/>
          <w:color w:val="000000"/>
          <w:sz w:val="22"/>
          <w:szCs w:val="22"/>
          <w:lang w:eastAsia="de-DE"/>
        </w:rPr>
        <w:t>Walraven-Pacifyre-NBR-plus-Band-Spenderbox-CMYK</w:t>
      </w:r>
      <w:r w:rsidR="006B3148" w:rsidRPr="006B3148">
        <w:rPr>
          <w:i/>
          <w:iCs/>
          <w:color w:val="000000"/>
          <w:sz w:val="22"/>
          <w:szCs w:val="22"/>
          <w:lang w:eastAsia="de-DE"/>
        </w:rPr>
        <w:t>.jpg</w:t>
      </w:r>
    </w:p>
    <w:p w14:paraId="17306BF5" w14:textId="4CACA789" w:rsidR="00354B7F" w:rsidRDefault="00354B7F" w:rsidP="00DE3DB3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AF163EF" w14:textId="3BE4956D" w:rsidR="00354B7F" w:rsidRDefault="00354B7F" w:rsidP="00DE3DB3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45268274" w14:textId="77777777" w:rsidR="004F04EB" w:rsidRDefault="004F04EB" w:rsidP="00DE3DB3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78206D73" w14:textId="2EE06DD5" w:rsidR="00EB04EE" w:rsidRPr="00904871" w:rsidRDefault="00EB04EE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062F1AE6" w14:textId="2B552FCB" w:rsidR="00EB04EE" w:rsidRDefault="00EB04EE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6B3185EE" w14:textId="7E175476" w:rsidR="00354B7F" w:rsidRPr="00BE1D9C" w:rsidRDefault="00B906E6" w:rsidP="00354B7F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u w:val="single"/>
          <w:lang w:eastAsia="de-DE"/>
        </w:rPr>
      </w:pPr>
      <w:r>
        <w:rPr>
          <w:noProof/>
          <w:sz w:val="22"/>
          <w:szCs w:val="22"/>
          <w:u w:val="single"/>
          <w:lang w:eastAsia="de-DE"/>
        </w:rPr>
        <w:drawing>
          <wp:anchor distT="0" distB="0" distL="114300" distR="114300" simplePos="0" relativeHeight="251660288" behindDoc="0" locked="0" layoutInCell="1" allowOverlap="1" wp14:anchorId="3CB265A1" wp14:editId="70114BA1">
            <wp:simplePos x="0" y="0"/>
            <wp:positionH relativeFrom="margin">
              <wp:posOffset>47625</wp:posOffset>
            </wp:positionH>
            <wp:positionV relativeFrom="paragraph">
              <wp:posOffset>60960</wp:posOffset>
            </wp:positionV>
            <wp:extent cx="2019300" cy="1421765"/>
            <wp:effectExtent l="19050" t="19050" r="19050" b="26035"/>
            <wp:wrapThrough wrapText="bothSides">
              <wp:wrapPolygon edited="0">
                <wp:start x="-204" y="-289"/>
                <wp:lineTo x="-204" y="21706"/>
                <wp:lineTo x="21600" y="21706"/>
                <wp:lineTo x="21600" y="-289"/>
                <wp:lineTo x="-204" y="-289"/>
              </wp:wrapPolygon>
            </wp:wrapThrough>
            <wp:docPr id="1364768321" name="Grafik 1" descr="Ein Bild, das Zylinder, Pfeife Flöte Rohr, Stange Pfost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768321" name="Grafik 1" descr="Ein Bild, das Zylinder, Pfeife Flöte Rohr, Stange Pfosten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2176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DB2">
        <w:rPr>
          <w:sz w:val="22"/>
          <w:szCs w:val="22"/>
          <w:u w:val="single"/>
          <w:lang w:eastAsia="de-DE"/>
        </w:rPr>
        <w:t xml:space="preserve">Nullabstandsanwendung </w:t>
      </w:r>
      <w:r w:rsidR="00354B7F" w:rsidRPr="00BE1D9C">
        <w:rPr>
          <w:sz w:val="22"/>
          <w:szCs w:val="22"/>
          <w:u w:val="single"/>
          <w:lang w:eastAsia="de-DE"/>
        </w:rPr>
        <w:t xml:space="preserve">Walraven </w:t>
      </w:r>
      <w:proofErr w:type="spellStart"/>
      <w:r w:rsidR="00354B7F" w:rsidRPr="00BE1D9C">
        <w:rPr>
          <w:sz w:val="22"/>
          <w:szCs w:val="22"/>
          <w:u w:val="single"/>
          <w:lang w:eastAsia="de-DE"/>
        </w:rPr>
        <w:t>Pacifyre</w:t>
      </w:r>
      <w:proofErr w:type="spellEnd"/>
      <w:r w:rsidR="00354B7F" w:rsidRPr="00BE1D9C">
        <w:rPr>
          <w:sz w:val="22"/>
          <w:szCs w:val="22"/>
          <w:u w:val="single"/>
          <w:lang w:eastAsia="de-DE"/>
        </w:rPr>
        <w:t>® NBR-plus Brandschutzband:</w:t>
      </w:r>
    </w:p>
    <w:p w14:paraId="26A17745" w14:textId="26228656" w:rsidR="00354B7F" w:rsidRDefault="00354B7F" w:rsidP="00354B7F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1B6969BC" w14:textId="031DC20B" w:rsidR="00354B7F" w:rsidRDefault="00354B7F" w:rsidP="00354B7F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  <w:r>
        <w:rPr>
          <w:color w:val="000000"/>
          <w:sz w:val="22"/>
          <w:szCs w:val="22"/>
          <w:lang w:eastAsia="de-DE"/>
        </w:rPr>
        <w:t>Bild: Walraven</w:t>
      </w:r>
    </w:p>
    <w:p w14:paraId="4E1CE2DF" w14:textId="6E86AA64" w:rsidR="004F0C89" w:rsidRDefault="004F0C89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50E4E415" w14:textId="6A26C262" w:rsidR="004F04EB" w:rsidRPr="006B3148" w:rsidRDefault="004F04EB" w:rsidP="004F04E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  <w:lang w:eastAsia="de-DE"/>
        </w:rPr>
      </w:pPr>
      <w:r w:rsidRPr="006B3148">
        <w:rPr>
          <w:i/>
          <w:iCs/>
          <w:color w:val="000000"/>
          <w:sz w:val="22"/>
          <w:szCs w:val="22"/>
          <w:lang w:eastAsia="de-DE"/>
        </w:rPr>
        <w:t xml:space="preserve">Dateiname: </w:t>
      </w:r>
      <w:r w:rsidR="009A76CF" w:rsidRPr="009A76CF">
        <w:rPr>
          <w:i/>
          <w:iCs/>
          <w:color w:val="000000"/>
          <w:sz w:val="22"/>
          <w:szCs w:val="22"/>
          <w:lang w:eastAsia="de-DE"/>
        </w:rPr>
        <w:t>Walraven-Pacifyre-NBR-plus-Band-Nullabstandsanwendung-CMYK.jpg</w:t>
      </w:r>
    </w:p>
    <w:p w14:paraId="48AD0D41" w14:textId="4373E94D" w:rsidR="00C87C96" w:rsidRDefault="00C87C96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11012C4" w14:textId="29981D62" w:rsidR="001A6D2F" w:rsidRDefault="001A6D2F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2596B5FB" w14:textId="752944BC" w:rsidR="00FE535E" w:rsidRDefault="00FE535E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389DD2F" w14:textId="1BD364E7" w:rsidR="00FE535E" w:rsidRDefault="00FE535E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62A4557D" w14:textId="77777777" w:rsidR="00FE535E" w:rsidRDefault="00FE535E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68D546D" w14:textId="68A51377" w:rsidR="00AF11F0" w:rsidRDefault="00AF11F0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7D9090B0" w14:textId="47FDF423" w:rsidR="00AF11F0" w:rsidRDefault="00AF11F0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51D6A76D" w14:textId="77777777" w:rsidR="00FE535E" w:rsidRDefault="00FE535E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781ADE40" w14:textId="77777777" w:rsidR="00FE535E" w:rsidRDefault="00FE535E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F60CAE9" w14:textId="5F551B9E" w:rsidR="005D6366" w:rsidRDefault="005D6366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5F116778" w14:textId="77777777" w:rsidR="005D6366" w:rsidRDefault="005D6366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779CBECA" w14:textId="77777777" w:rsidR="00E8710C" w:rsidRPr="00C15328" w:rsidRDefault="00E8710C" w:rsidP="00E8710C">
      <w:pPr>
        <w:rPr>
          <w:b/>
          <w:szCs w:val="20"/>
          <w:u w:val="single"/>
        </w:rPr>
      </w:pPr>
      <w:r w:rsidRPr="00C15328">
        <w:rPr>
          <w:b/>
          <w:szCs w:val="20"/>
          <w:u w:val="single"/>
        </w:rPr>
        <w:t>Ihre Ansprechpartnerin:</w:t>
      </w:r>
    </w:p>
    <w:p w14:paraId="49BE5342" w14:textId="77777777" w:rsidR="00E8710C" w:rsidRDefault="00E8710C" w:rsidP="00E8710C">
      <w:pPr>
        <w:rPr>
          <w:szCs w:val="20"/>
        </w:rPr>
      </w:pPr>
    </w:p>
    <w:p w14:paraId="53D2A456" w14:textId="77777777" w:rsidR="00E8710C" w:rsidRDefault="00E8710C" w:rsidP="00E8710C">
      <w:pPr>
        <w:rPr>
          <w:szCs w:val="20"/>
        </w:rPr>
        <w:sectPr w:rsidR="00E8710C" w:rsidSect="009413E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18" w:right="1416" w:bottom="1418" w:left="1701" w:header="709" w:footer="709" w:gutter="0"/>
          <w:cols w:space="708"/>
          <w:docGrid w:linePitch="360"/>
        </w:sectPr>
      </w:pPr>
    </w:p>
    <w:p w14:paraId="258CDE4C" w14:textId="5367E540" w:rsidR="00E8710C" w:rsidRDefault="00E8710C" w:rsidP="00E8710C">
      <w:pPr>
        <w:rPr>
          <w:szCs w:val="20"/>
        </w:rPr>
      </w:pPr>
      <w:r w:rsidRPr="003625AF">
        <w:rPr>
          <w:szCs w:val="20"/>
        </w:rPr>
        <w:t xml:space="preserve">Gabriele </w:t>
      </w:r>
      <w:r>
        <w:rPr>
          <w:szCs w:val="20"/>
        </w:rPr>
        <w:t>Pöhlmann</w:t>
      </w:r>
    </w:p>
    <w:p w14:paraId="2838E2DA" w14:textId="77777777" w:rsidR="00E8710C" w:rsidRPr="003625AF" w:rsidRDefault="00E8710C" w:rsidP="00E8710C">
      <w:pPr>
        <w:rPr>
          <w:szCs w:val="20"/>
        </w:rPr>
      </w:pPr>
    </w:p>
    <w:p w14:paraId="2963857C" w14:textId="77777777" w:rsidR="00E8710C" w:rsidRPr="003625AF" w:rsidRDefault="00E8710C" w:rsidP="00E8710C">
      <w:pPr>
        <w:rPr>
          <w:szCs w:val="20"/>
        </w:rPr>
      </w:pPr>
      <w:r w:rsidRPr="003625AF">
        <w:rPr>
          <w:szCs w:val="20"/>
        </w:rPr>
        <w:t>Referentin PR und Media</w:t>
      </w:r>
    </w:p>
    <w:p w14:paraId="6A04BA0A" w14:textId="77777777" w:rsidR="00E8710C" w:rsidRPr="003625AF" w:rsidRDefault="00E8710C" w:rsidP="00E8710C">
      <w:pPr>
        <w:rPr>
          <w:szCs w:val="20"/>
        </w:rPr>
      </w:pPr>
      <w:r w:rsidRPr="003625AF">
        <w:rPr>
          <w:szCs w:val="20"/>
        </w:rPr>
        <w:t>Walraven GmbH</w:t>
      </w:r>
    </w:p>
    <w:p w14:paraId="52620339" w14:textId="77777777" w:rsidR="00E8710C" w:rsidRPr="003625AF" w:rsidRDefault="00E8710C" w:rsidP="00E8710C">
      <w:pPr>
        <w:rPr>
          <w:szCs w:val="20"/>
        </w:rPr>
      </w:pPr>
      <w:r w:rsidRPr="003625AF">
        <w:rPr>
          <w:szCs w:val="20"/>
        </w:rPr>
        <w:t>Karl-von-Linde-Str. 22</w:t>
      </w:r>
    </w:p>
    <w:p w14:paraId="152289A3" w14:textId="77777777" w:rsidR="00E8710C" w:rsidRDefault="00E8710C" w:rsidP="00E8710C">
      <w:pPr>
        <w:rPr>
          <w:szCs w:val="20"/>
        </w:rPr>
      </w:pPr>
      <w:r w:rsidRPr="003625AF">
        <w:rPr>
          <w:szCs w:val="20"/>
        </w:rPr>
        <w:t>D-95447 Bayreuth</w:t>
      </w:r>
    </w:p>
    <w:p w14:paraId="4847AD3D" w14:textId="77777777" w:rsidR="00E8710C" w:rsidRDefault="00E8710C" w:rsidP="00E8710C">
      <w:pPr>
        <w:tabs>
          <w:tab w:val="left" w:pos="1083"/>
        </w:tabs>
        <w:rPr>
          <w:szCs w:val="20"/>
        </w:rPr>
      </w:pPr>
    </w:p>
    <w:p w14:paraId="00CDEB75" w14:textId="77777777" w:rsidR="00E8710C" w:rsidRDefault="00E8710C" w:rsidP="00E8710C">
      <w:pPr>
        <w:tabs>
          <w:tab w:val="left" w:pos="1083"/>
        </w:tabs>
        <w:rPr>
          <w:szCs w:val="20"/>
        </w:rPr>
      </w:pPr>
    </w:p>
    <w:p w14:paraId="225FA986" w14:textId="77777777" w:rsidR="004F04EB" w:rsidRDefault="004F04EB" w:rsidP="00A67957">
      <w:pPr>
        <w:tabs>
          <w:tab w:val="left" w:pos="0"/>
          <w:tab w:val="left" w:pos="1083"/>
        </w:tabs>
        <w:rPr>
          <w:szCs w:val="20"/>
        </w:rPr>
      </w:pPr>
    </w:p>
    <w:p w14:paraId="76CEA95D" w14:textId="0EC122C5" w:rsidR="00E8710C" w:rsidRDefault="00E8710C" w:rsidP="00A67957">
      <w:pPr>
        <w:tabs>
          <w:tab w:val="left" w:pos="0"/>
          <w:tab w:val="left" w:pos="1083"/>
        </w:tabs>
        <w:rPr>
          <w:szCs w:val="20"/>
        </w:rPr>
      </w:pPr>
      <w:r>
        <w:rPr>
          <w:szCs w:val="20"/>
        </w:rPr>
        <w:t>Telefon:</w:t>
      </w:r>
      <w:r>
        <w:rPr>
          <w:szCs w:val="20"/>
        </w:rPr>
        <w:tab/>
        <w:t xml:space="preserve">+ 49 </w:t>
      </w:r>
      <w:r w:rsidRPr="003625AF">
        <w:rPr>
          <w:szCs w:val="20"/>
        </w:rPr>
        <w:t>921 7560149</w:t>
      </w:r>
    </w:p>
    <w:p w14:paraId="638C017E" w14:textId="77777777" w:rsidR="00E8710C" w:rsidRPr="003625AF" w:rsidRDefault="00E8710C" w:rsidP="00A67957">
      <w:pPr>
        <w:tabs>
          <w:tab w:val="left" w:pos="0"/>
          <w:tab w:val="left" w:pos="1083"/>
        </w:tabs>
        <w:ind w:right="-568"/>
        <w:rPr>
          <w:szCs w:val="20"/>
        </w:rPr>
      </w:pPr>
      <w:r w:rsidRPr="003625AF">
        <w:rPr>
          <w:szCs w:val="20"/>
        </w:rPr>
        <w:t>E</w:t>
      </w:r>
      <w:r>
        <w:rPr>
          <w:szCs w:val="20"/>
        </w:rPr>
        <w:t xml:space="preserve">-Mail: </w:t>
      </w:r>
      <w:r>
        <w:rPr>
          <w:szCs w:val="20"/>
        </w:rPr>
        <w:tab/>
        <w:t>gabriele.poehlmann@walraven.com</w:t>
      </w:r>
    </w:p>
    <w:p w14:paraId="764A34A6" w14:textId="1FFE6EC6" w:rsidR="00E8710C" w:rsidRPr="003F7461" w:rsidRDefault="00E8710C" w:rsidP="00A67957">
      <w:pPr>
        <w:tabs>
          <w:tab w:val="left" w:pos="0"/>
          <w:tab w:val="left" w:pos="1083"/>
        </w:tabs>
        <w:rPr>
          <w:szCs w:val="20"/>
        </w:rPr>
        <w:sectPr w:rsidR="00E8710C" w:rsidRPr="003F7461" w:rsidSect="009413E8">
          <w:type w:val="continuous"/>
          <w:pgSz w:w="11906" w:h="16838" w:code="9"/>
          <w:pgMar w:top="1418" w:right="1416" w:bottom="1418" w:left="1701" w:header="709" w:footer="709" w:gutter="0"/>
          <w:cols w:num="2" w:space="3"/>
          <w:docGrid w:linePitch="360"/>
        </w:sectPr>
      </w:pPr>
      <w:r w:rsidRPr="003625AF">
        <w:rPr>
          <w:szCs w:val="20"/>
        </w:rPr>
        <w:t>Homepage: www.walraven.com</w:t>
      </w:r>
    </w:p>
    <w:bookmarkEnd w:id="0"/>
    <w:p w14:paraId="73E5D88D" w14:textId="77777777" w:rsidR="006605CB" w:rsidRPr="003625AF" w:rsidRDefault="006605CB" w:rsidP="005D6366">
      <w:pPr>
        <w:tabs>
          <w:tab w:val="left" w:pos="1083"/>
        </w:tabs>
        <w:rPr>
          <w:szCs w:val="20"/>
        </w:rPr>
      </w:pPr>
    </w:p>
    <w:sectPr w:rsidR="006605CB" w:rsidRPr="003625AF" w:rsidSect="009413E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18" w:right="1418" w:bottom="1418" w:left="2109" w:header="709" w:footer="709" w:gutter="0"/>
      <w:cols w:num="2" w:space="125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7DCBC" w14:textId="77777777" w:rsidR="00EF1131" w:rsidRDefault="00EF1131">
      <w:r>
        <w:separator/>
      </w:r>
    </w:p>
  </w:endnote>
  <w:endnote w:type="continuationSeparator" w:id="0">
    <w:p w14:paraId="08EA43E7" w14:textId="77777777" w:rsidR="00EF1131" w:rsidRDefault="00EF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A3DDE" w14:textId="77777777" w:rsidR="00267C95" w:rsidRDefault="00267C9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18765" w14:textId="14117437" w:rsidR="00172516" w:rsidRDefault="00267C95" w:rsidP="00172516">
    <w:pPr>
      <w:pStyle w:val="Fuzeile"/>
      <w:jc w:val="center"/>
    </w:pPr>
    <w:r>
      <w:rPr>
        <w:sz w:val="18"/>
      </w:rPr>
      <w:t>V</w:t>
    </w:r>
    <w:r w:rsidR="00172516">
      <w:rPr>
        <w:sz w:val="18"/>
      </w:rPr>
      <w:t>eröffentlichung honorarfrei, bei Abdruck freuen wir uns über ein Belegexemplar.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1FD54" w14:textId="77777777" w:rsidR="00FE3EE8" w:rsidRPr="00862269" w:rsidRDefault="00FE3EE8" w:rsidP="00641BC2">
    <w:pPr>
      <w:pStyle w:val="Fuzeile"/>
      <w:rPr>
        <w:sz w:val="18"/>
      </w:rPr>
    </w:pPr>
    <w:r>
      <w:rPr>
        <w:sz w:val="18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3AEC0" w14:textId="77777777" w:rsidR="006605CB" w:rsidRDefault="006605CB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9D7AA" w14:textId="77777777" w:rsidR="00335387" w:rsidRDefault="00335387" w:rsidP="00DC11F5">
    <w:pPr>
      <w:jc w:val="center"/>
      <w:rPr>
        <w:sz w:val="18"/>
      </w:rPr>
    </w:pPr>
    <w:r w:rsidRPr="001421AA">
      <w:rPr>
        <w:sz w:val="18"/>
      </w:rPr>
      <w:t>Texte und Foto</w:t>
    </w:r>
    <w:r>
      <w:rPr>
        <w:sz w:val="18"/>
      </w:rPr>
      <w:t>s auch auf der beiliegenden CD</w:t>
    </w:r>
  </w:p>
  <w:p w14:paraId="64F37EEE" w14:textId="77777777" w:rsidR="00335387" w:rsidRDefault="00335387" w:rsidP="00DC11F5">
    <w:pPr>
      <w:pStyle w:val="Fuzeile"/>
      <w:jc w:val="center"/>
      <w:rPr>
        <w:sz w:val="18"/>
      </w:rPr>
    </w:pPr>
    <w:r>
      <w:rPr>
        <w:sz w:val="18"/>
      </w:rPr>
      <w:t>Veröffentlichung honorarfrei, bei Abdruck freuen wir uns über ein Belegexemplar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0C77F" w14:textId="0B810458" w:rsidR="00335387" w:rsidRPr="00862269" w:rsidRDefault="00000000" w:rsidP="00641BC2">
    <w:pPr>
      <w:pStyle w:val="Fuzeile"/>
      <w:rPr>
        <w:sz w:val="18"/>
      </w:rPr>
    </w:pPr>
    <w:hyperlink r:id="rId1" w:history="1">
      <w:r w:rsidR="00335387" w:rsidRPr="00862269">
        <w:rPr>
          <w:rStyle w:val="Hyperlink"/>
          <w:sz w:val="18"/>
        </w:rPr>
        <w:t>info@bis-walraven.de</w:t>
      </w:r>
    </w:hyperlink>
    <w:r w:rsidR="00335387" w:rsidRPr="00862269">
      <w:rPr>
        <w:sz w:val="18"/>
      </w:rPr>
      <w:t xml:space="preserve">; </w:t>
    </w:r>
    <w:hyperlink r:id="rId2" w:history="1">
      <w:r w:rsidR="00335387" w:rsidRPr="00862269">
        <w:rPr>
          <w:rStyle w:val="Hyperlink"/>
          <w:sz w:val="18"/>
        </w:rPr>
        <w:t>www.walraven.com</w:t>
      </w:r>
    </w:hyperlink>
    <w:r w:rsidR="00335387" w:rsidRPr="00862269">
      <w:rPr>
        <w:sz w:val="18"/>
      </w:rPr>
      <w:t xml:space="preserve">; </w:t>
    </w:r>
    <w:hyperlink r:id="rId3" w:history="1">
      <w:r w:rsidR="00335387" w:rsidRPr="00862269">
        <w:rPr>
          <w:rStyle w:val="Hyperlink"/>
          <w:sz w:val="18"/>
        </w:rPr>
        <w:t>www.bis-brandschutzplaner.de</w:t>
      </w:r>
    </w:hyperlink>
    <w:r w:rsidR="00335387">
      <w:rPr>
        <w:sz w:val="18"/>
      </w:rPr>
      <w:tab/>
    </w:r>
    <w:r w:rsidR="005837E1">
      <w:rPr>
        <w:noProof/>
        <w:sz w:val="18"/>
      </w:rPr>
      <w:drawing>
        <wp:inline distT="0" distB="0" distL="0" distR="0" wp14:anchorId="3172992B" wp14:editId="7A6839DE">
          <wp:extent cx="1524000" cy="361950"/>
          <wp:effectExtent l="0" t="0" r="0" b="0"/>
          <wp:docPr id="1" name="Bild 1" descr="BIS_Technology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S_Technology_RG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70645" w14:textId="77777777" w:rsidR="00EF1131" w:rsidRDefault="00EF1131">
      <w:r>
        <w:separator/>
      </w:r>
    </w:p>
  </w:footnote>
  <w:footnote w:type="continuationSeparator" w:id="0">
    <w:p w14:paraId="748FE361" w14:textId="77777777" w:rsidR="00EF1131" w:rsidRDefault="00EF1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6CC44" w14:textId="46CFC608" w:rsidR="00FE3EE8" w:rsidRDefault="005837E1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0" allowOverlap="1" wp14:anchorId="2F0A20C3" wp14:editId="6EFBA40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76" name="Grafik 84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4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0" allowOverlap="1" wp14:anchorId="3E593424" wp14:editId="1B04578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75" name="Grafik 85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5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0" allowOverlap="1" wp14:anchorId="66A73D7F" wp14:editId="514D70B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2465" cy="8128635"/>
          <wp:effectExtent l="0" t="0" r="0" b="0"/>
          <wp:wrapNone/>
          <wp:docPr id="74" name="Grafik 86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6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12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096" behindDoc="1" locked="0" layoutInCell="0" allowOverlap="1" wp14:anchorId="1F305AEF" wp14:editId="2A2CE17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73" name="Grafik 87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7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1072" behindDoc="1" locked="0" layoutInCell="0" allowOverlap="1" wp14:anchorId="018E3006" wp14:editId="10A03C0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72" name="Grafik 88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8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65717" w14:textId="53352D8B" w:rsidR="00FE3EE8" w:rsidRDefault="005837E1" w:rsidP="0022491E">
    <w:pPr>
      <w:pStyle w:val="Kopfzeile"/>
      <w:tabs>
        <w:tab w:val="left" w:pos="8505"/>
      </w:tabs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77911FB" wp14:editId="3887F7AB">
          <wp:simplePos x="0" y="0"/>
          <wp:positionH relativeFrom="column">
            <wp:posOffset>3885565</wp:posOffset>
          </wp:positionH>
          <wp:positionV relativeFrom="paragraph">
            <wp:posOffset>-35560</wp:posOffset>
          </wp:positionV>
          <wp:extent cx="1661160" cy="588010"/>
          <wp:effectExtent l="0" t="0" r="0" b="0"/>
          <wp:wrapSquare wrapText="bothSides"/>
          <wp:docPr id="71" name="Bild 49" descr="Walraven_logo_CI2_No_Payoff_RGB_72_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9" descr="Walraven_logo_CI2_No_Payoff_RGB_72_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F7C088" w14:textId="77777777" w:rsidR="00FE3EE8" w:rsidRDefault="00FE3EE8">
    <w:pPr>
      <w:pStyle w:val="Kopfzeile"/>
      <w:rPr>
        <w:sz w:val="10"/>
        <w:szCs w:val="10"/>
      </w:rPr>
    </w:pPr>
  </w:p>
  <w:p w14:paraId="1DA1FD92" w14:textId="77777777" w:rsidR="00FE3EE8" w:rsidRDefault="00FE3EE8">
    <w:pPr>
      <w:pStyle w:val="Kopfzeile"/>
      <w:rPr>
        <w:sz w:val="10"/>
        <w:szCs w:val="10"/>
      </w:rPr>
    </w:pPr>
  </w:p>
  <w:p w14:paraId="6A898D8C" w14:textId="77777777" w:rsidR="00FE3EE8" w:rsidRDefault="00FE3EE8" w:rsidP="0022491E">
    <w:pPr>
      <w:pStyle w:val="Kopfzeile"/>
      <w:tabs>
        <w:tab w:val="left" w:pos="8505"/>
      </w:tabs>
      <w:rPr>
        <w:sz w:val="10"/>
        <w:szCs w:val="10"/>
      </w:rPr>
    </w:pPr>
  </w:p>
  <w:p w14:paraId="3A0826F3" w14:textId="77777777" w:rsidR="00FE3EE8" w:rsidRDefault="00FE3EE8">
    <w:pPr>
      <w:pStyle w:val="Kopfzeile"/>
      <w:rPr>
        <w:sz w:val="10"/>
        <w:szCs w:val="10"/>
      </w:rPr>
    </w:pPr>
  </w:p>
  <w:p w14:paraId="65CB121D" w14:textId="77777777" w:rsidR="00FE3EE8" w:rsidRDefault="00FE3EE8">
    <w:pPr>
      <w:pStyle w:val="Kopfzeile"/>
      <w:rPr>
        <w:sz w:val="10"/>
        <w:szCs w:val="10"/>
      </w:rPr>
    </w:pPr>
  </w:p>
  <w:p w14:paraId="3A82DA92" w14:textId="0D74F4AA" w:rsidR="00FE3EE8" w:rsidRDefault="00000000">
    <w:pPr>
      <w:pStyle w:val="Kopfzeile"/>
      <w:rPr>
        <w:rStyle w:val="Hyperlink"/>
        <w:b/>
        <w:color w:val="auto"/>
        <w:sz w:val="18"/>
        <w:u w:val="none"/>
      </w:rPr>
    </w:pPr>
    <w:hyperlink r:id="rId2" w:history="1">
      <w:r w:rsidR="00FE3EE8" w:rsidRPr="00335387">
        <w:rPr>
          <w:rStyle w:val="Hyperlink"/>
          <w:b/>
          <w:color w:val="auto"/>
          <w:sz w:val="18"/>
          <w:u w:val="none"/>
        </w:rPr>
        <w:t>walraven.com</w:t>
      </w:r>
    </w:hyperlink>
  </w:p>
  <w:p w14:paraId="5ADAD833" w14:textId="77777777" w:rsidR="00AB24D1" w:rsidRPr="00335387" w:rsidRDefault="00AB24D1">
    <w:pPr>
      <w:pStyle w:val="Kopfzeile"/>
      <w:rPr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DC2C8" w14:textId="606D5E1B" w:rsidR="00FE3EE8" w:rsidRDefault="005837E1" w:rsidP="00FE53C6">
    <w:pPr>
      <w:pStyle w:val="Kopfzeile"/>
      <w:rPr>
        <w:b/>
        <w:color w:val="006950"/>
        <w:sz w:val="1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B3D8F72" wp14:editId="38A6573C">
          <wp:simplePos x="0" y="0"/>
          <wp:positionH relativeFrom="column">
            <wp:posOffset>-3257550</wp:posOffset>
          </wp:positionH>
          <wp:positionV relativeFrom="paragraph">
            <wp:posOffset>-4182745</wp:posOffset>
          </wp:positionV>
          <wp:extent cx="12974320" cy="18460085"/>
          <wp:effectExtent l="0" t="0" r="0" b="0"/>
          <wp:wrapNone/>
          <wp:docPr id="70" name="Bild 47" descr="letterhead_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7" descr="letterhead_B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4320" cy="1846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FE3EE8" w:rsidRPr="001F6C83">
        <w:rPr>
          <w:rStyle w:val="Hyperlink"/>
          <w:b/>
          <w:sz w:val="18"/>
        </w:rPr>
        <w:t>www.walraven.com</w:t>
      </w:r>
    </w:hyperlink>
  </w:p>
  <w:p w14:paraId="6CF62D2C" w14:textId="77777777" w:rsidR="00FE3EE8" w:rsidRPr="001F2082" w:rsidRDefault="00FE3EE8" w:rsidP="00FE53C6">
    <w:pPr>
      <w:pStyle w:val="Kopfzeile"/>
      <w:rPr>
        <w:b/>
        <w:color w:val="006950"/>
        <w:sz w:val="18"/>
      </w:rPr>
    </w:pPr>
    <w:r>
      <w:rPr>
        <w:b/>
        <w:color w:val="006950"/>
        <w:sz w:val="18"/>
      </w:rPr>
      <w:tab/>
    </w:r>
    <w:r>
      <w:rPr>
        <w:b/>
        <w:color w:val="006950"/>
        <w:sz w:val="18"/>
      </w:rPr>
      <w:tab/>
    </w:r>
  </w:p>
  <w:p w14:paraId="3B2FEBDE" w14:textId="77777777" w:rsidR="00FE3EE8" w:rsidRDefault="00FE3EE8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99027" w14:textId="19D465F4" w:rsidR="00335387" w:rsidRDefault="005837E1">
    <w:pPr>
      <w:pStyle w:val="Kopfzeile"/>
    </w:pPr>
    <w:r>
      <w:rPr>
        <w:noProof/>
      </w:rPr>
      <w:drawing>
        <wp:anchor distT="0" distB="0" distL="114300" distR="114300" simplePos="0" relativeHeight="251656192" behindDoc="1" locked="0" layoutInCell="0" allowOverlap="1" wp14:anchorId="35FC33C3" wp14:editId="03F99B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25" name="Bild 25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0" allowOverlap="1" wp14:anchorId="275A829A" wp14:editId="748B31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21" name="Bild 21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0" allowOverlap="1" wp14:anchorId="0187462C" wp14:editId="3F213D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2465" cy="8128635"/>
          <wp:effectExtent l="0" t="0" r="0" b="0"/>
          <wp:wrapNone/>
          <wp:docPr id="8" name="Bild 8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12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1" locked="0" layoutInCell="0" allowOverlap="1" wp14:anchorId="185DAA1B" wp14:editId="0B2ACC6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5" name="Bild 5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0CB006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53.5pt;height:645.6pt;z-index:-251652096;mso-position-horizontal:center;mso-position-horizontal-relative:margin;mso-position-vertical:center;mso-position-vertical-relative:margin" o:allowincell="f">
          <v:imagedata r:id="rId4" o:title="Briefbogen Walraven Holding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363AB" w14:textId="5B338681" w:rsidR="00335387" w:rsidRDefault="005837E1">
    <w:pPr>
      <w:pStyle w:val="Kopfzeil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D5363FF" wp14:editId="3509FCC9">
          <wp:simplePos x="0" y="0"/>
          <wp:positionH relativeFrom="column">
            <wp:posOffset>3200400</wp:posOffset>
          </wp:positionH>
          <wp:positionV relativeFrom="paragraph">
            <wp:posOffset>-209550</wp:posOffset>
          </wp:positionV>
          <wp:extent cx="2120265" cy="747395"/>
          <wp:effectExtent l="0" t="0" r="0" b="0"/>
          <wp:wrapSquare wrapText="bothSides"/>
          <wp:docPr id="50" name="Bild 50" descr="Walraven_logo_RGB_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Walraven_logo_RGB_15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265" cy="747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B24CF0" w14:textId="77777777" w:rsidR="00335387" w:rsidRDefault="00335387">
    <w:pPr>
      <w:pStyle w:val="Kopfzeile"/>
      <w:rPr>
        <w:sz w:val="10"/>
        <w:szCs w:val="10"/>
      </w:rPr>
    </w:pPr>
  </w:p>
  <w:p w14:paraId="213E6D54" w14:textId="77777777" w:rsidR="00335387" w:rsidRDefault="00335387">
    <w:pPr>
      <w:pStyle w:val="Kopfzeile"/>
      <w:rPr>
        <w:sz w:val="10"/>
        <w:szCs w:val="10"/>
      </w:rPr>
    </w:pPr>
  </w:p>
  <w:p w14:paraId="72F4F6B2" w14:textId="77777777" w:rsidR="006605CB" w:rsidRDefault="006605CB">
    <w:pPr>
      <w:pStyle w:val="Kopfzeile"/>
      <w:rPr>
        <w:sz w:val="10"/>
        <w:szCs w:val="10"/>
      </w:rPr>
    </w:pPr>
  </w:p>
  <w:p w14:paraId="3AA8F9EF" w14:textId="77777777" w:rsidR="006605CB" w:rsidRDefault="006605CB">
    <w:pPr>
      <w:pStyle w:val="Kopfzeile"/>
      <w:rPr>
        <w:sz w:val="10"/>
        <w:szCs w:val="10"/>
      </w:rPr>
    </w:pPr>
  </w:p>
  <w:p w14:paraId="7F89159F" w14:textId="77777777" w:rsidR="00335387" w:rsidRDefault="00335387">
    <w:pPr>
      <w:pStyle w:val="Kopfzeile"/>
      <w:rPr>
        <w:sz w:val="10"/>
        <w:szCs w:val="10"/>
      </w:rPr>
    </w:pPr>
  </w:p>
  <w:p w14:paraId="490F5FC2" w14:textId="77777777" w:rsidR="00335387" w:rsidRDefault="00000000">
    <w:pPr>
      <w:pStyle w:val="Kopfzeile"/>
      <w:rPr>
        <w:b/>
        <w:color w:val="006950"/>
        <w:sz w:val="18"/>
      </w:rPr>
    </w:pPr>
    <w:hyperlink r:id="rId2" w:history="1">
      <w:r w:rsidR="00335387" w:rsidRPr="001F6C83">
        <w:rPr>
          <w:rStyle w:val="Hyperlink"/>
          <w:b/>
          <w:sz w:val="18"/>
        </w:rPr>
        <w:t>walraven.com</w:t>
      </w:r>
    </w:hyperlink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D640A" w14:textId="62859DE0" w:rsidR="00335387" w:rsidRDefault="005837E1" w:rsidP="00FE53C6">
    <w:pPr>
      <w:pStyle w:val="Kopfzeile"/>
      <w:rPr>
        <w:b/>
        <w:color w:val="006950"/>
        <w:sz w:val="18"/>
      </w:rPr>
    </w:pPr>
    <w:r>
      <w:rPr>
        <w:b/>
        <w:noProof/>
        <w:sz w:val="18"/>
      </w:rPr>
      <w:drawing>
        <wp:anchor distT="0" distB="0" distL="114300" distR="114300" simplePos="0" relativeHeight="251658240" behindDoc="1" locked="0" layoutInCell="1" allowOverlap="1" wp14:anchorId="0EB3A2AF" wp14:editId="24AED748">
          <wp:simplePos x="0" y="0"/>
          <wp:positionH relativeFrom="column">
            <wp:posOffset>-3257550</wp:posOffset>
          </wp:positionH>
          <wp:positionV relativeFrom="paragraph">
            <wp:posOffset>-4182745</wp:posOffset>
          </wp:positionV>
          <wp:extent cx="12974320" cy="18460085"/>
          <wp:effectExtent l="0" t="0" r="0" b="0"/>
          <wp:wrapNone/>
          <wp:docPr id="38" name="Bild 38" descr="letterhead_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etterhead_B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4320" cy="1846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335387" w:rsidRPr="001F6C83">
        <w:rPr>
          <w:rStyle w:val="Hyperlink"/>
          <w:b/>
          <w:sz w:val="18"/>
        </w:rPr>
        <w:t>www.walraven.com</w:t>
      </w:r>
    </w:hyperlink>
  </w:p>
  <w:p w14:paraId="4AA5859F" w14:textId="77777777" w:rsidR="00335387" w:rsidRPr="001F2082" w:rsidRDefault="00335387" w:rsidP="00FE53C6">
    <w:pPr>
      <w:pStyle w:val="Kopfzeile"/>
      <w:rPr>
        <w:b/>
        <w:color w:val="006950"/>
        <w:sz w:val="18"/>
      </w:rPr>
    </w:pPr>
    <w:r>
      <w:rPr>
        <w:b/>
        <w:color w:val="006950"/>
        <w:sz w:val="18"/>
      </w:rPr>
      <w:tab/>
    </w:r>
    <w:r>
      <w:rPr>
        <w:b/>
        <w:color w:val="006950"/>
        <w:sz w:val="18"/>
      </w:rPr>
      <w:tab/>
    </w:r>
  </w:p>
  <w:p w14:paraId="4B0409C4" w14:textId="77777777" w:rsidR="00335387" w:rsidRDefault="003353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66647"/>
    <w:multiLevelType w:val="hybridMultilevel"/>
    <w:tmpl w:val="0DDAA6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2A24"/>
    <w:multiLevelType w:val="hybridMultilevel"/>
    <w:tmpl w:val="E82690AE"/>
    <w:lvl w:ilvl="0" w:tplc="E4DA1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70ED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7A9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AE4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9E3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D89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BED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E0C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2A4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FF66A6F"/>
    <w:multiLevelType w:val="hybridMultilevel"/>
    <w:tmpl w:val="C1FA0EA6"/>
    <w:lvl w:ilvl="0" w:tplc="0407000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693"/>
        </w:tabs>
        <w:ind w:left="66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413"/>
        </w:tabs>
        <w:ind w:left="74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133"/>
        </w:tabs>
        <w:ind w:left="8133" w:hanging="360"/>
      </w:pPr>
      <w:rPr>
        <w:rFonts w:ascii="Wingdings" w:hAnsi="Wingdings" w:hint="default"/>
      </w:rPr>
    </w:lvl>
  </w:abstractNum>
  <w:abstractNum w:abstractNumId="3" w15:restartNumberingAfterBreak="0">
    <w:nsid w:val="25927879"/>
    <w:multiLevelType w:val="hybridMultilevel"/>
    <w:tmpl w:val="04F8F238"/>
    <w:lvl w:ilvl="0" w:tplc="EFDC5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2074F0">
      <w:start w:val="1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AC4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BEB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4A5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007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E4F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F47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EA8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8711EA9"/>
    <w:multiLevelType w:val="hybridMultilevel"/>
    <w:tmpl w:val="F1E0D2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3316C"/>
    <w:multiLevelType w:val="hybridMultilevel"/>
    <w:tmpl w:val="9B14F66E"/>
    <w:lvl w:ilvl="0" w:tplc="98A0DBFE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  <w:rPr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6" w15:restartNumberingAfterBreak="0">
    <w:nsid w:val="2AFC3465"/>
    <w:multiLevelType w:val="hybridMultilevel"/>
    <w:tmpl w:val="87E26A60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7" w15:restartNumberingAfterBreak="0">
    <w:nsid w:val="4BA547E8"/>
    <w:multiLevelType w:val="hybridMultilevel"/>
    <w:tmpl w:val="092C5A42"/>
    <w:lvl w:ilvl="0" w:tplc="04070001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33"/>
        </w:tabs>
        <w:ind w:left="273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53"/>
        </w:tabs>
        <w:ind w:left="34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73"/>
        </w:tabs>
        <w:ind w:left="41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93"/>
        </w:tabs>
        <w:ind w:left="489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13"/>
        </w:tabs>
        <w:ind w:left="56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33"/>
        </w:tabs>
        <w:ind w:left="63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53"/>
        </w:tabs>
        <w:ind w:left="705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73"/>
        </w:tabs>
        <w:ind w:left="7773" w:hanging="360"/>
      </w:pPr>
      <w:rPr>
        <w:rFonts w:ascii="Wingdings" w:hAnsi="Wingdings" w:hint="default"/>
      </w:rPr>
    </w:lvl>
  </w:abstractNum>
  <w:abstractNum w:abstractNumId="8" w15:restartNumberingAfterBreak="0">
    <w:nsid w:val="4BA65D88"/>
    <w:multiLevelType w:val="multilevel"/>
    <w:tmpl w:val="065E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6D028F"/>
    <w:multiLevelType w:val="hybridMultilevel"/>
    <w:tmpl w:val="851AAA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C58F2"/>
    <w:multiLevelType w:val="hybridMultilevel"/>
    <w:tmpl w:val="2428999E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11" w15:restartNumberingAfterBreak="0">
    <w:nsid w:val="6BDC3263"/>
    <w:multiLevelType w:val="hybridMultilevel"/>
    <w:tmpl w:val="A04AB8DE"/>
    <w:lvl w:ilvl="0" w:tplc="04070001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33"/>
        </w:tabs>
        <w:ind w:left="273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53"/>
        </w:tabs>
        <w:ind w:left="34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73"/>
        </w:tabs>
        <w:ind w:left="41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93"/>
        </w:tabs>
        <w:ind w:left="489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13"/>
        </w:tabs>
        <w:ind w:left="56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33"/>
        </w:tabs>
        <w:ind w:left="63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53"/>
        </w:tabs>
        <w:ind w:left="705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73"/>
        </w:tabs>
        <w:ind w:left="7773" w:hanging="360"/>
      </w:pPr>
      <w:rPr>
        <w:rFonts w:ascii="Wingdings" w:hAnsi="Wingdings" w:hint="default"/>
      </w:rPr>
    </w:lvl>
  </w:abstractNum>
  <w:abstractNum w:abstractNumId="12" w15:restartNumberingAfterBreak="0">
    <w:nsid w:val="7A77791C"/>
    <w:multiLevelType w:val="hybridMultilevel"/>
    <w:tmpl w:val="E4F63D84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13" w15:restartNumberingAfterBreak="0">
    <w:nsid w:val="7A7A611E"/>
    <w:multiLevelType w:val="hybridMultilevel"/>
    <w:tmpl w:val="094286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3981324">
    <w:abstractNumId w:val="9"/>
  </w:num>
  <w:num w:numId="2" w16cid:durableId="116028481">
    <w:abstractNumId w:val="4"/>
  </w:num>
  <w:num w:numId="3" w16cid:durableId="816845102">
    <w:abstractNumId w:val="6"/>
  </w:num>
  <w:num w:numId="4" w16cid:durableId="190263898">
    <w:abstractNumId w:val="5"/>
  </w:num>
  <w:num w:numId="5" w16cid:durableId="1784229710">
    <w:abstractNumId w:val="10"/>
  </w:num>
  <w:num w:numId="6" w16cid:durableId="342175139">
    <w:abstractNumId w:val="12"/>
  </w:num>
  <w:num w:numId="7" w16cid:durableId="1500735186">
    <w:abstractNumId w:val="2"/>
  </w:num>
  <w:num w:numId="8" w16cid:durableId="638338770">
    <w:abstractNumId w:val="11"/>
  </w:num>
  <w:num w:numId="9" w16cid:durableId="763501263">
    <w:abstractNumId w:val="7"/>
  </w:num>
  <w:num w:numId="10" w16cid:durableId="955481023">
    <w:abstractNumId w:val="0"/>
  </w:num>
  <w:num w:numId="11" w16cid:durableId="1420908274">
    <w:abstractNumId w:val="13"/>
  </w:num>
  <w:num w:numId="12" w16cid:durableId="576210006">
    <w:abstractNumId w:val="3"/>
  </w:num>
  <w:num w:numId="13" w16cid:durableId="1743021186">
    <w:abstractNumId w:val="1"/>
  </w:num>
  <w:num w:numId="14" w16cid:durableId="9141691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F4"/>
    <w:rsid w:val="00000CF5"/>
    <w:rsid w:val="00003C48"/>
    <w:rsid w:val="000047CF"/>
    <w:rsid w:val="000069A0"/>
    <w:rsid w:val="00020DB2"/>
    <w:rsid w:val="00036DEF"/>
    <w:rsid w:val="00043B41"/>
    <w:rsid w:val="00047884"/>
    <w:rsid w:val="00050DF6"/>
    <w:rsid w:val="00056D83"/>
    <w:rsid w:val="00074B1C"/>
    <w:rsid w:val="00074ECB"/>
    <w:rsid w:val="0007552F"/>
    <w:rsid w:val="00077C2D"/>
    <w:rsid w:val="00080B73"/>
    <w:rsid w:val="000829F9"/>
    <w:rsid w:val="00095453"/>
    <w:rsid w:val="00097EC9"/>
    <w:rsid w:val="000A21C8"/>
    <w:rsid w:val="000A28FF"/>
    <w:rsid w:val="000A3A0F"/>
    <w:rsid w:val="000B2C90"/>
    <w:rsid w:val="000B4A0B"/>
    <w:rsid w:val="000C299E"/>
    <w:rsid w:val="000C4FF8"/>
    <w:rsid w:val="000C574D"/>
    <w:rsid w:val="000C6C10"/>
    <w:rsid w:val="000D28DD"/>
    <w:rsid w:val="000D4960"/>
    <w:rsid w:val="000E6FA8"/>
    <w:rsid w:val="000E7519"/>
    <w:rsid w:val="000E7F6C"/>
    <w:rsid w:val="000F3855"/>
    <w:rsid w:val="000F44C5"/>
    <w:rsid w:val="00106E1D"/>
    <w:rsid w:val="001108E4"/>
    <w:rsid w:val="00127E56"/>
    <w:rsid w:val="001303CF"/>
    <w:rsid w:val="001305C4"/>
    <w:rsid w:val="00131277"/>
    <w:rsid w:val="00133542"/>
    <w:rsid w:val="0013799D"/>
    <w:rsid w:val="001421AA"/>
    <w:rsid w:val="001463E6"/>
    <w:rsid w:val="001468A6"/>
    <w:rsid w:val="00147037"/>
    <w:rsid w:val="00156283"/>
    <w:rsid w:val="001576E6"/>
    <w:rsid w:val="00157890"/>
    <w:rsid w:val="00161F3C"/>
    <w:rsid w:val="00162999"/>
    <w:rsid w:val="0016337C"/>
    <w:rsid w:val="001663D0"/>
    <w:rsid w:val="00172516"/>
    <w:rsid w:val="00175343"/>
    <w:rsid w:val="00176B63"/>
    <w:rsid w:val="00177332"/>
    <w:rsid w:val="0019200A"/>
    <w:rsid w:val="00195628"/>
    <w:rsid w:val="00196CDC"/>
    <w:rsid w:val="001A572C"/>
    <w:rsid w:val="001A67A4"/>
    <w:rsid w:val="001A6C63"/>
    <w:rsid w:val="001A6D2F"/>
    <w:rsid w:val="001A7CBB"/>
    <w:rsid w:val="001B2003"/>
    <w:rsid w:val="001C1A28"/>
    <w:rsid w:val="001C259C"/>
    <w:rsid w:val="001C4178"/>
    <w:rsid w:val="001C72A4"/>
    <w:rsid w:val="001E0F51"/>
    <w:rsid w:val="001E46FC"/>
    <w:rsid w:val="001E65AD"/>
    <w:rsid w:val="001E6EF8"/>
    <w:rsid w:val="001F2082"/>
    <w:rsid w:val="00215593"/>
    <w:rsid w:val="00220FEB"/>
    <w:rsid w:val="00221FE5"/>
    <w:rsid w:val="002220F4"/>
    <w:rsid w:val="00226827"/>
    <w:rsid w:val="00232575"/>
    <w:rsid w:val="00242561"/>
    <w:rsid w:val="00243E59"/>
    <w:rsid w:val="00246BC3"/>
    <w:rsid w:val="00250760"/>
    <w:rsid w:val="00260C8C"/>
    <w:rsid w:val="00261133"/>
    <w:rsid w:val="00265A91"/>
    <w:rsid w:val="00267C95"/>
    <w:rsid w:val="002709C2"/>
    <w:rsid w:val="0027637C"/>
    <w:rsid w:val="00280266"/>
    <w:rsid w:val="0028191F"/>
    <w:rsid w:val="002A1816"/>
    <w:rsid w:val="002A2F19"/>
    <w:rsid w:val="002A52E0"/>
    <w:rsid w:val="002A6EDD"/>
    <w:rsid w:val="002A760A"/>
    <w:rsid w:val="002B5528"/>
    <w:rsid w:val="002B7BE5"/>
    <w:rsid w:val="002C5D9B"/>
    <w:rsid w:val="002D44E5"/>
    <w:rsid w:val="002E36A3"/>
    <w:rsid w:val="002E4C42"/>
    <w:rsid w:val="002E5675"/>
    <w:rsid w:val="002F05BD"/>
    <w:rsid w:val="002F3B4B"/>
    <w:rsid w:val="002F75CA"/>
    <w:rsid w:val="0030327A"/>
    <w:rsid w:val="00305B8D"/>
    <w:rsid w:val="00312872"/>
    <w:rsid w:val="00321FE2"/>
    <w:rsid w:val="00323308"/>
    <w:rsid w:val="0032731A"/>
    <w:rsid w:val="00332A36"/>
    <w:rsid w:val="00335387"/>
    <w:rsid w:val="003424B2"/>
    <w:rsid w:val="00342AA6"/>
    <w:rsid w:val="00344F92"/>
    <w:rsid w:val="00347D95"/>
    <w:rsid w:val="003502B5"/>
    <w:rsid w:val="00354B7F"/>
    <w:rsid w:val="003625AF"/>
    <w:rsid w:val="00363562"/>
    <w:rsid w:val="0036428E"/>
    <w:rsid w:val="003656C8"/>
    <w:rsid w:val="00371825"/>
    <w:rsid w:val="003727CB"/>
    <w:rsid w:val="00374431"/>
    <w:rsid w:val="00383209"/>
    <w:rsid w:val="00386C2E"/>
    <w:rsid w:val="00397E2D"/>
    <w:rsid w:val="003B770C"/>
    <w:rsid w:val="003C0380"/>
    <w:rsid w:val="003C1831"/>
    <w:rsid w:val="003C1D27"/>
    <w:rsid w:val="003E01EE"/>
    <w:rsid w:val="003E0F38"/>
    <w:rsid w:val="003E2C89"/>
    <w:rsid w:val="003E6FC9"/>
    <w:rsid w:val="003E7573"/>
    <w:rsid w:val="003E7ADC"/>
    <w:rsid w:val="003F2620"/>
    <w:rsid w:val="003F6C17"/>
    <w:rsid w:val="003F7461"/>
    <w:rsid w:val="004136A4"/>
    <w:rsid w:val="004153CB"/>
    <w:rsid w:val="00416B95"/>
    <w:rsid w:val="0042220D"/>
    <w:rsid w:val="00424A1C"/>
    <w:rsid w:val="00425218"/>
    <w:rsid w:val="0042673F"/>
    <w:rsid w:val="00434A4C"/>
    <w:rsid w:val="0043743E"/>
    <w:rsid w:val="00440DAC"/>
    <w:rsid w:val="00441D81"/>
    <w:rsid w:val="004428E7"/>
    <w:rsid w:val="0044455F"/>
    <w:rsid w:val="00455F7D"/>
    <w:rsid w:val="00456631"/>
    <w:rsid w:val="004576F6"/>
    <w:rsid w:val="00462712"/>
    <w:rsid w:val="004659AA"/>
    <w:rsid w:val="00470F25"/>
    <w:rsid w:val="00483435"/>
    <w:rsid w:val="00483CA9"/>
    <w:rsid w:val="00487A8B"/>
    <w:rsid w:val="00493099"/>
    <w:rsid w:val="00493DE8"/>
    <w:rsid w:val="004A23AE"/>
    <w:rsid w:val="004A5F97"/>
    <w:rsid w:val="004A742D"/>
    <w:rsid w:val="004B6111"/>
    <w:rsid w:val="004C08F7"/>
    <w:rsid w:val="004C59D5"/>
    <w:rsid w:val="004D319E"/>
    <w:rsid w:val="004D3BA1"/>
    <w:rsid w:val="004D7152"/>
    <w:rsid w:val="004E067A"/>
    <w:rsid w:val="004E66BC"/>
    <w:rsid w:val="004F04EB"/>
    <w:rsid w:val="004F0C89"/>
    <w:rsid w:val="004F4436"/>
    <w:rsid w:val="004F4982"/>
    <w:rsid w:val="004F71F3"/>
    <w:rsid w:val="00501223"/>
    <w:rsid w:val="0050308D"/>
    <w:rsid w:val="005068D1"/>
    <w:rsid w:val="00512675"/>
    <w:rsid w:val="00517355"/>
    <w:rsid w:val="0052386F"/>
    <w:rsid w:val="0053091F"/>
    <w:rsid w:val="00535AF5"/>
    <w:rsid w:val="005368AB"/>
    <w:rsid w:val="00542842"/>
    <w:rsid w:val="00553814"/>
    <w:rsid w:val="00554C34"/>
    <w:rsid w:val="005651AF"/>
    <w:rsid w:val="00580AD6"/>
    <w:rsid w:val="005837E1"/>
    <w:rsid w:val="00590334"/>
    <w:rsid w:val="005928CA"/>
    <w:rsid w:val="005A1070"/>
    <w:rsid w:val="005B3268"/>
    <w:rsid w:val="005C0AFA"/>
    <w:rsid w:val="005C37AF"/>
    <w:rsid w:val="005C4480"/>
    <w:rsid w:val="005C5963"/>
    <w:rsid w:val="005C6F3E"/>
    <w:rsid w:val="005D4D96"/>
    <w:rsid w:val="005D6366"/>
    <w:rsid w:val="005D683F"/>
    <w:rsid w:val="00602358"/>
    <w:rsid w:val="0061524B"/>
    <w:rsid w:val="00615250"/>
    <w:rsid w:val="00615AD9"/>
    <w:rsid w:val="0062320F"/>
    <w:rsid w:val="006234E4"/>
    <w:rsid w:val="006240A8"/>
    <w:rsid w:val="006256FD"/>
    <w:rsid w:val="006258C0"/>
    <w:rsid w:val="00641BC2"/>
    <w:rsid w:val="00645A35"/>
    <w:rsid w:val="00655210"/>
    <w:rsid w:val="00657C0D"/>
    <w:rsid w:val="00660438"/>
    <w:rsid w:val="006605CB"/>
    <w:rsid w:val="0066304C"/>
    <w:rsid w:val="00664779"/>
    <w:rsid w:val="00681663"/>
    <w:rsid w:val="0069062C"/>
    <w:rsid w:val="00693279"/>
    <w:rsid w:val="00693BF0"/>
    <w:rsid w:val="006A435A"/>
    <w:rsid w:val="006A58BD"/>
    <w:rsid w:val="006A79ED"/>
    <w:rsid w:val="006B3148"/>
    <w:rsid w:val="006B542A"/>
    <w:rsid w:val="006B711C"/>
    <w:rsid w:val="006C2F04"/>
    <w:rsid w:val="006C64FF"/>
    <w:rsid w:val="006D2736"/>
    <w:rsid w:val="006D7165"/>
    <w:rsid w:val="006E3C79"/>
    <w:rsid w:val="006E43FC"/>
    <w:rsid w:val="006E45EF"/>
    <w:rsid w:val="006E5ADC"/>
    <w:rsid w:val="006F5717"/>
    <w:rsid w:val="007021FC"/>
    <w:rsid w:val="00702601"/>
    <w:rsid w:val="00712947"/>
    <w:rsid w:val="00713A59"/>
    <w:rsid w:val="00713E85"/>
    <w:rsid w:val="007218DF"/>
    <w:rsid w:val="00723CF8"/>
    <w:rsid w:val="0072648B"/>
    <w:rsid w:val="00727EA3"/>
    <w:rsid w:val="007316E4"/>
    <w:rsid w:val="0073610A"/>
    <w:rsid w:val="007372A7"/>
    <w:rsid w:val="00737BC4"/>
    <w:rsid w:val="0074443C"/>
    <w:rsid w:val="0075035A"/>
    <w:rsid w:val="00752A15"/>
    <w:rsid w:val="0075694F"/>
    <w:rsid w:val="00760A9B"/>
    <w:rsid w:val="00773B7E"/>
    <w:rsid w:val="0078193C"/>
    <w:rsid w:val="00786173"/>
    <w:rsid w:val="007901D9"/>
    <w:rsid w:val="00794BE5"/>
    <w:rsid w:val="0079669A"/>
    <w:rsid w:val="007A17BA"/>
    <w:rsid w:val="007A47B1"/>
    <w:rsid w:val="007B02B2"/>
    <w:rsid w:val="007C4D30"/>
    <w:rsid w:val="007C67E1"/>
    <w:rsid w:val="007D247B"/>
    <w:rsid w:val="007D2638"/>
    <w:rsid w:val="007D70A8"/>
    <w:rsid w:val="007D7ACA"/>
    <w:rsid w:val="007F2587"/>
    <w:rsid w:val="007F3A06"/>
    <w:rsid w:val="007F65AC"/>
    <w:rsid w:val="007F77B2"/>
    <w:rsid w:val="00801F5D"/>
    <w:rsid w:val="0080271A"/>
    <w:rsid w:val="008046D2"/>
    <w:rsid w:val="00806075"/>
    <w:rsid w:val="00806676"/>
    <w:rsid w:val="008102EF"/>
    <w:rsid w:val="0081266E"/>
    <w:rsid w:val="00812FDA"/>
    <w:rsid w:val="00813CD2"/>
    <w:rsid w:val="008147AF"/>
    <w:rsid w:val="008152F9"/>
    <w:rsid w:val="00815435"/>
    <w:rsid w:val="00816D95"/>
    <w:rsid w:val="00820200"/>
    <w:rsid w:val="00835FF1"/>
    <w:rsid w:val="00843820"/>
    <w:rsid w:val="0084739D"/>
    <w:rsid w:val="00851A8F"/>
    <w:rsid w:val="00852F25"/>
    <w:rsid w:val="00854A69"/>
    <w:rsid w:val="00862269"/>
    <w:rsid w:val="00862930"/>
    <w:rsid w:val="00867612"/>
    <w:rsid w:val="0087140A"/>
    <w:rsid w:val="00876A1E"/>
    <w:rsid w:val="008773B2"/>
    <w:rsid w:val="00892BFA"/>
    <w:rsid w:val="00897713"/>
    <w:rsid w:val="008B1FAA"/>
    <w:rsid w:val="008B4C16"/>
    <w:rsid w:val="008B6A76"/>
    <w:rsid w:val="008C0B3C"/>
    <w:rsid w:val="008C221A"/>
    <w:rsid w:val="008D1A60"/>
    <w:rsid w:val="008D2181"/>
    <w:rsid w:val="008D3F3E"/>
    <w:rsid w:val="008E77F9"/>
    <w:rsid w:val="008F19D7"/>
    <w:rsid w:val="008F29C7"/>
    <w:rsid w:val="008F373A"/>
    <w:rsid w:val="008F6387"/>
    <w:rsid w:val="00904871"/>
    <w:rsid w:val="0091060F"/>
    <w:rsid w:val="00911274"/>
    <w:rsid w:val="0091260D"/>
    <w:rsid w:val="0091714B"/>
    <w:rsid w:val="009211D0"/>
    <w:rsid w:val="009213DF"/>
    <w:rsid w:val="00924AE5"/>
    <w:rsid w:val="00927194"/>
    <w:rsid w:val="0093090E"/>
    <w:rsid w:val="00931670"/>
    <w:rsid w:val="00933996"/>
    <w:rsid w:val="00935BCC"/>
    <w:rsid w:val="009413E8"/>
    <w:rsid w:val="0094233E"/>
    <w:rsid w:val="0094428B"/>
    <w:rsid w:val="009478F0"/>
    <w:rsid w:val="00961C12"/>
    <w:rsid w:val="009625BC"/>
    <w:rsid w:val="00966875"/>
    <w:rsid w:val="0096746A"/>
    <w:rsid w:val="00970C54"/>
    <w:rsid w:val="00976EC6"/>
    <w:rsid w:val="00982ED6"/>
    <w:rsid w:val="00987185"/>
    <w:rsid w:val="00992FCB"/>
    <w:rsid w:val="00993009"/>
    <w:rsid w:val="009A0614"/>
    <w:rsid w:val="009A5B74"/>
    <w:rsid w:val="009A701B"/>
    <w:rsid w:val="009A76CF"/>
    <w:rsid w:val="009B167A"/>
    <w:rsid w:val="009B2990"/>
    <w:rsid w:val="009C2D2E"/>
    <w:rsid w:val="009C7C52"/>
    <w:rsid w:val="009D25DD"/>
    <w:rsid w:val="009D3A7E"/>
    <w:rsid w:val="009D6A7F"/>
    <w:rsid w:val="009E4B99"/>
    <w:rsid w:val="009E698B"/>
    <w:rsid w:val="009F0C48"/>
    <w:rsid w:val="009F121F"/>
    <w:rsid w:val="009F1276"/>
    <w:rsid w:val="00A03CD3"/>
    <w:rsid w:val="00A068C4"/>
    <w:rsid w:val="00A162C3"/>
    <w:rsid w:val="00A200E5"/>
    <w:rsid w:val="00A20543"/>
    <w:rsid w:val="00A27D69"/>
    <w:rsid w:val="00A32253"/>
    <w:rsid w:val="00A356F1"/>
    <w:rsid w:val="00A35F72"/>
    <w:rsid w:val="00A4567F"/>
    <w:rsid w:val="00A51C07"/>
    <w:rsid w:val="00A53929"/>
    <w:rsid w:val="00A557F7"/>
    <w:rsid w:val="00A62E27"/>
    <w:rsid w:val="00A64E6B"/>
    <w:rsid w:val="00A65819"/>
    <w:rsid w:val="00A6724B"/>
    <w:rsid w:val="00A67957"/>
    <w:rsid w:val="00A713DB"/>
    <w:rsid w:val="00A77B76"/>
    <w:rsid w:val="00A865C0"/>
    <w:rsid w:val="00A90544"/>
    <w:rsid w:val="00A9483E"/>
    <w:rsid w:val="00A97C23"/>
    <w:rsid w:val="00AA1704"/>
    <w:rsid w:val="00AA5A95"/>
    <w:rsid w:val="00AB24D1"/>
    <w:rsid w:val="00AB6430"/>
    <w:rsid w:val="00AB64B7"/>
    <w:rsid w:val="00AB77FB"/>
    <w:rsid w:val="00AC0CA0"/>
    <w:rsid w:val="00AC4CD5"/>
    <w:rsid w:val="00AC543C"/>
    <w:rsid w:val="00AC5541"/>
    <w:rsid w:val="00AC6C54"/>
    <w:rsid w:val="00AC76A3"/>
    <w:rsid w:val="00AD30B3"/>
    <w:rsid w:val="00AD5199"/>
    <w:rsid w:val="00AD5662"/>
    <w:rsid w:val="00AE2DCA"/>
    <w:rsid w:val="00AE44E3"/>
    <w:rsid w:val="00AE52A5"/>
    <w:rsid w:val="00AE7893"/>
    <w:rsid w:val="00AF11F0"/>
    <w:rsid w:val="00AF2B5E"/>
    <w:rsid w:val="00B02832"/>
    <w:rsid w:val="00B05662"/>
    <w:rsid w:val="00B10BE2"/>
    <w:rsid w:val="00B10DF9"/>
    <w:rsid w:val="00B1109D"/>
    <w:rsid w:val="00B11669"/>
    <w:rsid w:val="00B2028E"/>
    <w:rsid w:val="00B22805"/>
    <w:rsid w:val="00B35E00"/>
    <w:rsid w:val="00B37F5E"/>
    <w:rsid w:val="00B4221F"/>
    <w:rsid w:val="00B51CF0"/>
    <w:rsid w:val="00B54C11"/>
    <w:rsid w:val="00B578A8"/>
    <w:rsid w:val="00B63CA3"/>
    <w:rsid w:val="00B64AB3"/>
    <w:rsid w:val="00B64B83"/>
    <w:rsid w:val="00B71B40"/>
    <w:rsid w:val="00B73801"/>
    <w:rsid w:val="00B844D4"/>
    <w:rsid w:val="00B871E8"/>
    <w:rsid w:val="00B906E6"/>
    <w:rsid w:val="00B90C9D"/>
    <w:rsid w:val="00B91A6B"/>
    <w:rsid w:val="00B9380B"/>
    <w:rsid w:val="00B95121"/>
    <w:rsid w:val="00BA2012"/>
    <w:rsid w:val="00BA2290"/>
    <w:rsid w:val="00BA2C58"/>
    <w:rsid w:val="00BA4F28"/>
    <w:rsid w:val="00BA6550"/>
    <w:rsid w:val="00BB2F3F"/>
    <w:rsid w:val="00BC33C7"/>
    <w:rsid w:val="00BE1D9C"/>
    <w:rsid w:val="00BE6B5E"/>
    <w:rsid w:val="00BF786F"/>
    <w:rsid w:val="00C01FAD"/>
    <w:rsid w:val="00C05F9E"/>
    <w:rsid w:val="00C15328"/>
    <w:rsid w:val="00C20E48"/>
    <w:rsid w:val="00C240C6"/>
    <w:rsid w:val="00C25415"/>
    <w:rsid w:val="00C27EE2"/>
    <w:rsid w:val="00C30899"/>
    <w:rsid w:val="00C353A8"/>
    <w:rsid w:val="00C367DE"/>
    <w:rsid w:val="00C447F3"/>
    <w:rsid w:val="00C47F3A"/>
    <w:rsid w:val="00C5071A"/>
    <w:rsid w:val="00C52E57"/>
    <w:rsid w:val="00C53664"/>
    <w:rsid w:val="00C55D7E"/>
    <w:rsid w:val="00C61765"/>
    <w:rsid w:val="00C623CD"/>
    <w:rsid w:val="00C62A79"/>
    <w:rsid w:val="00C66265"/>
    <w:rsid w:val="00C66A7B"/>
    <w:rsid w:val="00C740A4"/>
    <w:rsid w:val="00C81B86"/>
    <w:rsid w:val="00C87C96"/>
    <w:rsid w:val="00C87EEC"/>
    <w:rsid w:val="00C94D49"/>
    <w:rsid w:val="00CA29FD"/>
    <w:rsid w:val="00CA2E07"/>
    <w:rsid w:val="00CB4203"/>
    <w:rsid w:val="00CC17CD"/>
    <w:rsid w:val="00CC312F"/>
    <w:rsid w:val="00CC41BC"/>
    <w:rsid w:val="00CD3A9D"/>
    <w:rsid w:val="00CD4BD6"/>
    <w:rsid w:val="00CF34F0"/>
    <w:rsid w:val="00CF40D0"/>
    <w:rsid w:val="00D00991"/>
    <w:rsid w:val="00D12498"/>
    <w:rsid w:val="00D13860"/>
    <w:rsid w:val="00D15D47"/>
    <w:rsid w:val="00D17455"/>
    <w:rsid w:val="00D40555"/>
    <w:rsid w:val="00D40DB5"/>
    <w:rsid w:val="00D4148D"/>
    <w:rsid w:val="00D4789E"/>
    <w:rsid w:val="00D52A4A"/>
    <w:rsid w:val="00D573EA"/>
    <w:rsid w:val="00D63332"/>
    <w:rsid w:val="00D639F1"/>
    <w:rsid w:val="00D63C1C"/>
    <w:rsid w:val="00D6668C"/>
    <w:rsid w:val="00D66914"/>
    <w:rsid w:val="00D714C8"/>
    <w:rsid w:val="00D71622"/>
    <w:rsid w:val="00D74D92"/>
    <w:rsid w:val="00D75F7A"/>
    <w:rsid w:val="00D845D3"/>
    <w:rsid w:val="00D96CE0"/>
    <w:rsid w:val="00D971A2"/>
    <w:rsid w:val="00DA214C"/>
    <w:rsid w:val="00DA2E39"/>
    <w:rsid w:val="00DA30F6"/>
    <w:rsid w:val="00DA3577"/>
    <w:rsid w:val="00DA7383"/>
    <w:rsid w:val="00DB5786"/>
    <w:rsid w:val="00DB615E"/>
    <w:rsid w:val="00DC0A57"/>
    <w:rsid w:val="00DC11F5"/>
    <w:rsid w:val="00DD0FA3"/>
    <w:rsid w:val="00DD1EA2"/>
    <w:rsid w:val="00DD381A"/>
    <w:rsid w:val="00DD4AFC"/>
    <w:rsid w:val="00DE29DC"/>
    <w:rsid w:val="00DE3DB3"/>
    <w:rsid w:val="00DE49B6"/>
    <w:rsid w:val="00DE57E4"/>
    <w:rsid w:val="00DE61D4"/>
    <w:rsid w:val="00DE7875"/>
    <w:rsid w:val="00DF1333"/>
    <w:rsid w:val="00E0017B"/>
    <w:rsid w:val="00E028FA"/>
    <w:rsid w:val="00E04839"/>
    <w:rsid w:val="00E066F1"/>
    <w:rsid w:val="00E10CA7"/>
    <w:rsid w:val="00E12F6A"/>
    <w:rsid w:val="00E164DF"/>
    <w:rsid w:val="00E16C50"/>
    <w:rsid w:val="00E2580C"/>
    <w:rsid w:val="00E25C1B"/>
    <w:rsid w:val="00E26DA7"/>
    <w:rsid w:val="00E31E39"/>
    <w:rsid w:val="00E338E0"/>
    <w:rsid w:val="00E33AF6"/>
    <w:rsid w:val="00E457B3"/>
    <w:rsid w:val="00E4720E"/>
    <w:rsid w:val="00E47518"/>
    <w:rsid w:val="00E52B78"/>
    <w:rsid w:val="00E54716"/>
    <w:rsid w:val="00E549C0"/>
    <w:rsid w:val="00E577E1"/>
    <w:rsid w:val="00E62808"/>
    <w:rsid w:val="00E62F6B"/>
    <w:rsid w:val="00E639EE"/>
    <w:rsid w:val="00E669AB"/>
    <w:rsid w:val="00E8710C"/>
    <w:rsid w:val="00E873AD"/>
    <w:rsid w:val="00E93731"/>
    <w:rsid w:val="00E94A4C"/>
    <w:rsid w:val="00EA1B6F"/>
    <w:rsid w:val="00EA5988"/>
    <w:rsid w:val="00EB04EE"/>
    <w:rsid w:val="00EB08F8"/>
    <w:rsid w:val="00EB6FDF"/>
    <w:rsid w:val="00EC00AB"/>
    <w:rsid w:val="00EC165A"/>
    <w:rsid w:val="00EC7061"/>
    <w:rsid w:val="00ED7BDC"/>
    <w:rsid w:val="00EE00AA"/>
    <w:rsid w:val="00EE39AC"/>
    <w:rsid w:val="00EE61AA"/>
    <w:rsid w:val="00EE7CF4"/>
    <w:rsid w:val="00EF0E2F"/>
    <w:rsid w:val="00EF10FC"/>
    <w:rsid w:val="00EF1131"/>
    <w:rsid w:val="00EF25AA"/>
    <w:rsid w:val="00EF4CDC"/>
    <w:rsid w:val="00F01739"/>
    <w:rsid w:val="00F12F29"/>
    <w:rsid w:val="00F151E6"/>
    <w:rsid w:val="00F152F2"/>
    <w:rsid w:val="00F251EF"/>
    <w:rsid w:val="00F25B68"/>
    <w:rsid w:val="00F26ED7"/>
    <w:rsid w:val="00F27DEA"/>
    <w:rsid w:val="00F30F93"/>
    <w:rsid w:val="00F36725"/>
    <w:rsid w:val="00F376B3"/>
    <w:rsid w:val="00F37F84"/>
    <w:rsid w:val="00F41295"/>
    <w:rsid w:val="00F420C4"/>
    <w:rsid w:val="00F439C7"/>
    <w:rsid w:val="00F467BA"/>
    <w:rsid w:val="00F50471"/>
    <w:rsid w:val="00F50F3B"/>
    <w:rsid w:val="00F54C23"/>
    <w:rsid w:val="00F5626F"/>
    <w:rsid w:val="00F56868"/>
    <w:rsid w:val="00F62717"/>
    <w:rsid w:val="00F6429E"/>
    <w:rsid w:val="00F67704"/>
    <w:rsid w:val="00F71152"/>
    <w:rsid w:val="00F75877"/>
    <w:rsid w:val="00F82BB7"/>
    <w:rsid w:val="00F83B03"/>
    <w:rsid w:val="00F84259"/>
    <w:rsid w:val="00F854E2"/>
    <w:rsid w:val="00F87E25"/>
    <w:rsid w:val="00F920AC"/>
    <w:rsid w:val="00F92F06"/>
    <w:rsid w:val="00F95D94"/>
    <w:rsid w:val="00F96945"/>
    <w:rsid w:val="00F96CA7"/>
    <w:rsid w:val="00FA252A"/>
    <w:rsid w:val="00FA4F0E"/>
    <w:rsid w:val="00FB56A4"/>
    <w:rsid w:val="00FB7F24"/>
    <w:rsid w:val="00FC125C"/>
    <w:rsid w:val="00FC2E56"/>
    <w:rsid w:val="00FC7D8A"/>
    <w:rsid w:val="00FD1386"/>
    <w:rsid w:val="00FD5408"/>
    <w:rsid w:val="00FE1E75"/>
    <w:rsid w:val="00FE2EF0"/>
    <w:rsid w:val="00FE3EE8"/>
    <w:rsid w:val="00FE535E"/>
    <w:rsid w:val="00FE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F9B989"/>
  <w15:chartTrackingRefBased/>
  <w15:docId w15:val="{D60649F2-36FC-4009-9225-0F066D3A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24D1"/>
    <w:rPr>
      <w:rFonts w:ascii="Arial" w:hAnsi="Arial" w:cs="Arial"/>
      <w:szCs w:val="18"/>
      <w:lang w:eastAsia="nl-NL"/>
    </w:rPr>
  </w:style>
  <w:style w:type="paragraph" w:styleId="berschrift1">
    <w:name w:val="heading 1"/>
    <w:basedOn w:val="Standard"/>
    <w:next w:val="Standard"/>
    <w:qFormat/>
    <w:rsid w:val="006E3C79"/>
    <w:pPr>
      <w:keepNext/>
      <w:spacing w:before="240" w:after="60"/>
      <w:outlineLvl w:val="0"/>
    </w:pPr>
    <w:rPr>
      <w:b/>
      <w:bCs/>
      <w:kern w:val="32"/>
      <w:sz w:val="56"/>
      <w:szCs w:val="32"/>
    </w:rPr>
  </w:style>
  <w:style w:type="paragraph" w:styleId="berschrift2">
    <w:name w:val="heading 2"/>
    <w:basedOn w:val="Standard"/>
    <w:next w:val="Standard"/>
    <w:qFormat/>
    <w:rsid w:val="006E3C79"/>
    <w:pPr>
      <w:keepNext/>
      <w:spacing w:before="240" w:after="60"/>
      <w:outlineLvl w:val="1"/>
    </w:pPr>
    <w:rPr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rsid w:val="006E3C79"/>
    <w:pPr>
      <w:keepNext/>
      <w:spacing w:before="240" w:after="60"/>
      <w:outlineLvl w:val="2"/>
    </w:pPr>
    <w:rPr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27EE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27EE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2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E53C6"/>
    <w:rPr>
      <w:color w:val="0000FF"/>
      <w:u w:val="single"/>
    </w:rPr>
  </w:style>
  <w:style w:type="table" w:customStyle="1" w:styleId="WalravenBW">
    <w:name w:val="Walraven_BW"/>
    <w:basedOn w:val="NormaleTabelle"/>
    <w:rsid w:val="006E3C79"/>
    <w:rPr>
      <w:rFonts w:ascii="Arial" w:hAnsi="Arial"/>
    </w:rPr>
    <w:tblPr>
      <w:tblStyleRowBandSize w:val="1"/>
      <w:tblStyleColBandSize w:val="1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blStylePr w:type="firstRow">
      <w:rPr>
        <w:rFonts w:ascii="Arial" w:hAnsi="Arial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C0C0C0"/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</w:rPr>
      <w:tblPr/>
      <w:tcPr>
        <w:tcBorders>
          <w:top w:val="nil"/>
          <w:left w:val="single" w:sz="4" w:space="0" w:color="000000"/>
          <w:bottom w:val="nil"/>
          <w:right w:val="single" w:sz="4" w:space="0" w:color="000000"/>
          <w:insideH w:val="nil"/>
          <w:insideV w:val="single" w:sz="4" w:space="0" w:color="000000"/>
        </w:tcBorders>
      </w:tcPr>
    </w:tblStylePr>
    <w:tblStylePr w:type="band2Horz">
      <w:rPr>
        <w:rFonts w:ascii="Arial" w:hAnsi="Arial"/>
      </w:rPr>
      <w:tblPr/>
      <w:tcPr>
        <w:tcBorders>
          <w:left w:val="single" w:sz="4" w:space="0" w:color="auto"/>
          <w:right w:val="single" w:sz="4" w:space="0" w:color="auto"/>
          <w:insideV w:val="single" w:sz="4" w:space="0" w:color="auto"/>
        </w:tcBorders>
        <w:shd w:val="clear" w:color="auto" w:fill="E0E0E0"/>
      </w:tcPr>
    </w:tblStylePr>
  </w:style>
  <w:style w:type="table" w:customStyle="1" w:styleId="Walraven">
    <w:name w:val="Walraven"/>
    <w:basedOn w:val="NormaleTabelle"/>
    <w:rsid w:val="006E3C79"/>
    <w:tblPr>
      <w:tblStyleRowBandSize w:val="1"/>
      <w:tblStyleColBandSize w:val="1"/>
      <w:tblInd w:w="113" w:type="dxa"/>
      <w:tblBorders>
        <w:bottom w:val="single" w:sz="4" w:space="0" w:color="006950"/>
      </w:tblBorders>
    </w:tblPr>
    <w:tblStylePr w:type="firstRow">
      <w:tblPr/>
      <w:tcPr>
        <w:tcBorders>
          <w:top w:val="single" w:sz="4" w:space="0" w:color="006950"/>
          <w:left w:val="single" w:sz="4" w:space="0" w:color="006950"/>
          <w:bottom w:val="single" w:sz="4" w:space="0" w:color="006950"/>
          <w:right w:val="single" w:sz="4" w:space="0" w:color="006950"/>
          <w:insideH w:val="single" w:sz="4" w:space="0" w:color="006950"/>
          <w:insideV w:val="single" w:sz="4" w:space="0" w:color="006950"/>
          <w:tl2br w:val="nil"/>
          <w:tr2bl w:val="nil"/>
        </w:tcBorders>
        <w:shd w:val="clear" w:color="auto" w:fill="C2D4C9"/>
      </w:tcPr>
    </w:tblStylePr>
    <w:tblStylePr w:type="band1Vert">
      <w:tblPr/>
      <w:tcPr>
        <w:tcBorders>
          <w:top w:val="nil"/>
          <w:left w:val="single" w:sz="4" w:space="0" w:color="006950"/>
          <w:bottom w:val="single" w:sz="4" w:space="0" w:color="006950"/>
          <w:right w:val="single" w:sz="4" w:space="0" w:color="006950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bottom w:val="single" w:sz="4" w:space="0" w:color="006950"/>
          <w:right w:val="single" w:sz="4" w:space="0" w:color="006950"/>
        </w:tcBorders>
      </w:tcPr>
    </w:tblStylePr>
    <w:tblStylePr w:type="band1Horz">
      <w:tblPr/>
      <w:tcPr>
        <w:tcBorders>
          <w:top w:val="nil"/>
          <w:left w:val="single" w:sz="4" w:space="0" w:color="006950"/>
          <w:bottom w:val="nil"/>
          <w:right w:val="single" w:sz="4" w:space="0" w:color="006950"/>
          <w:insideH w:val="nil"/>
          <w:insideV w:val="single" w:sz="4" w:space="0" w:color="006950"/>
          <w:tl2br w:val="nil"/>
          <w:tr2bl w:val="nil"/>
        </w:tcBorders>
      </w:tcPr>
    </w:tblStylePr>
    <w:tblStylePr w:type="band2Horz">
      <w:tblPr/>
      <w:tcPr>
        <w:shd w:val="clear" w:color="auto" w:fill="E6F0ED"/>
      </w:tcPr>
    </w:tblStylePr>
  </w:style>
  <w:style w:type="paragraph" w:styleId="Sprechblasentext">
    <w:name w:val="Balloon Text"/>
    <w:basedOn w:val="Standard"/>
    <w:semiHidden/>
    <w:rsid w:val="00133542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FE3EE8"/>
    <w:rPr>
      <w:rFonts w:ascii="Arial" w:hAnsi="Arial" w:cs="Arial"/>
      <w:szCs w:val="18"/>
      <w:lang w:eastAsia="nl-NL"/>
    </w:rPr>
  </w:style>
  <w:style w:type="paragraph" w:styleId="StandardWeb">
    <w:name w:val="Normal (Web)"/>
    <w:basedOn w:val="Standard"/>
    <w:uiPriority w:val="99"/>
    <w:unhideWhenUsed/>
    <w:rsid w:val="0017251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172516"/>
    <w:rPr>
      <w:b/>
      <w:bCs/>
    </w:rPr>
  </w:style>
  <w:style w:type="character" w:customStyle="1" w:styleId="KopfzeileZchn">
    <w:name w:val="Kopfzeile Zchn"/>
    <w:link w:val="Kopfzeile"/>
    <w:rsid w:val="00E8710C"/>
    <w:rPr>
      <w:rFonts w:ascii="Arial" w:hAnsi="Arial" w:cs="Arial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s-brandschutzplaner.de" TargetMode="External"/><Relationship Id="rId2" Type="http://schemas.openxmlformats.org/officeDocument/2006/relationships/hyperlink" Target="http://www.walraven.com" TargetMode="External"/><Relationship Id="rId1" Type="http://schemas.openxmlformats.org/officeDocument/2006/relationships/hyperlink" Target="mailto:info@bis-walraven.de" TargetMode="External"/><Relationship Id="rId4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7.emf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jpeg"/><Relationship Id="rId4" Type="http://schemas.openxmlformats.org/officeDocument/2006/relationships/image" Target="media/image8.e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9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7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Corporate_Identity\Corporate_Identity_Office_Templates\Word_Templates\Letterhead\Letterhead_230_PD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89E8B-BB0D-4563-AFCA-2BF24A65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Letterhead_230_PDF.dot</Template>
  <TotalTime>0</TotalTime>
  <Pages>2</Pages>
  <Words>372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Uw Ref</vt:lpstr>
    </vt:vector>
  </TitlesOfParts>
  <Company>J. van Walraven Holding B.V.</Company>
  <LinksUpToDate>false</LinksUpToDate>
  <CharactersWithSpaces>2714</CharactersWithSpaces>
  <SharedDoc>false</SharedDoc>
  <HLinks>
    <vt:vector size="42" baseType="variant">
      <vt:variant>
        <vt:i4>655448</vt:i4>
      </vt:variant>
      <vt:variant>
        <vt:i4>18</vt:i4>
      </vt:variant>
      <vt:variant>
        <vt:i4>0</vt:i4>
      </vt:variant>
      <vt:variant>
        <vt:i4>5</vt:i4>
      </vt:variant>
      <vt:variant>
        <vt:lpwstr>http://www.bis-brandschutzplaner.de/</vt:lpwstr>
      </vt:variant>
      <vt:variant>
        <vt:lpwstr/>
      </vt:variant>
      <vt:variant>
        <vt:i4>5898325</vt:i4>
      </vt:variant>
      <vt:variant>
        <vt:i4>15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393323</vt:i4>
      </vt:variant>
      <vt:variant>
        <vt:i4>12</vt:i4>
      </vt:variant>
      <vt:variant>
        <vt:i4>0</vt:i4>
      </vt:variant>
      <vt:variant>
        <vt:i4>5</vt:i4>
      </vt:variant>
      <vt:variant>
        <vt:lpwstr>mailto:info@bis-walraven.de</vt:lpwstr>
      </vt:variant>
      <vt:variant>
        <vt:lpwstr/>
      </vt:variant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6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3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 Ref</dc:title>
  <dc:subject/>
  <dc:creator>System administrator</dc:creator>
  <cp:keywords/>
  <cp:lastModifiedBy>Sebastian Rösch</cp:lastModifiedBy>
  <cp:revision>36</cp:revision>
  <cp:lastPrinted>2024-04-11T09:43:00Z</cp:lastPrinted>
  <dcterms:created xsi:type="dcterms:W3CDTF">2024-04-11T09:42:00Z</dcterms:created>
  <dcterms:modified xsi:type="dcterms:W3CDTF">2024-06-24T13:19:00Z</dcterms:modified>
</cp:coreProperties>
</file>