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44F9" w14:textId="1BF7C080" w:rsidR="004C59D5" w:rsidRDefault="004C59D5" w:rsidP="00172516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  <w:bookmarkStart w:id="0" w:name="comp:00005608bb51:0000002008:62cd"/>
      <w:bookmarkStart w:id="1" w:name="_Hlk425985"/>
      <w:bookmarkEnd w:id="0"/>
    </w:p>
    <w:p w14:paraId="0F26C053" w14:textId="1477206C" w:rsidR="00112FDC" w:rsidRDefault="009165C6" w:rsidP="00112FDC">
      <w:pPr>
        <w:tabs>
          <w:tab w:val="left" w:pos="7068"/>
        </w:tabs>
        <w:spacing w:line="360" w:lineRule="exact"/>
        <w:ind w:right="-425"/>
        <w:rPr>
          <w:b/>
          <w:bCs/>
          <w:sz w:val="28"/>
          <w:szCs w:val="28"/>
          <w:lang w:eastAsia="de-DE"/>
        </w:rPr>
      </w:pPr>
      <w:r>
        <w:rPr>
          <w:b/>
          <w:bCs/>
          <w:sz w:val="28"/>
          <w:szCs w:val="28"/>
          <w:lang w:eastAsia="de-DE"/>
        </w:rPr>
        <w:t>Noch mehr Abschottungen mit nur einer Rolle</w:t>
      </w:r>
    </w:p>
    <w:p w14:paraId="5CACDDEF" w14:textId="77777777" w:rsidR="00112FDC" w:rsidRDefault="00112FDC" w:rsidP="00112FDC">
      <w:pPr>
        <w:tabs>
          <w:tab w:val="left" w:pos="7068"/>
        </w:tabs>
        <w:spacing w:line="360" w:lineRule="exact"/>
        <w:ind w:right="-425"/>
        <w:rPr>
          <w:b/>
          <w:bCs/>
          <w:sz w:val="28"/>
          <w:szCs w:val="28"/>
          <w:lang w:eastAsia="de-DE"/>
        </w:rPr>
      </w:pPr>
    </w:p>
    <w:p w14:paraId="6762EC4A" w14:textId="20514486" w:rsidR="004B26DA" w:rsidRDefault="009165C6" w:rsidP="002E4937">
      <w:pPr>
        <w:tabs>
          <w:tab w:val="left" w:pos="7068"/>
        </w:tabs>
        <w:spacing w:line="360" w:lineRule="exact"/>
        <w:ind w:right="-425"/>
        <w:rPr>
          <w:b/>
          <w:color w:val="000000"/>
          <w:sz w:val="24"/>
          <w:szCs w:val="24"/>
          <w:lang w:eastAsia="de-DE"/>
        </w:rPr>
      </w:pPr>
      <w:r>
        <w:rPr>
          <w:b/>
          <w:color w:val="000000"/>
          <w:sz w:val="24"/>
          <w:szCs w:val="24"/>
          <w:lang w:eastAsia="de-DE"/>
        </w:rPr>
        <w:t>Jetzt noch f</w:t>
      </w:r>
      <w:r w:rsidR="00462D01">
        <w:rPr>
          <w:b/>
          <w:color w:val="000000"/>
          <w:sz w:val="24"/>
          <w:szCs w:val="24"/>
          <w:lang w:eastAsia="de-DE"/>
        </w:rPr>
        <w:t>lexibl</w:t>
      </w:r>
      <w:r>
        <w:rPr>
          <w:b/>
          <w:color w:val="000000"/>
          <w:sz w:val="24"/>
          <w:szCs w:val="24"/>
          <w:lang w:eastAsia="de-DE"/>
        </w:rPr>
        <w:t>er</w:t>
      </w:r>
      <w:r w:rsidR="00462D01">
        <w:rPr>
          <w:b/>
          <w:color w:val="000000"/>
          <w:sz w:val="24"/>
          <w:szCs w:val="24"/>
          <w:lang w:eastAsia="de-DE"/>
        </w:rPr>
        <w:t xml:space="preserve"> </w:t>
      </w:r>
      <w:r w:rsidR="00462D01" w:rsidRPr="00462D01">
        <w:rPr>
          <w:b/>
          <w:color w:val="000000"/>
          <w:sz w:val="24"/>
          <w:szCs w:val="24"/>
          <w:lang w:eastAsia="de-DE"/>
        </w:rPr>
        <w:t xml:space="preserve">gedämmte </w:t>
      </w:r>
      <w:r w:rsidR="00462D01">
        <w:rPr>
          <w:b/>
          <w:color w:val="000000"/>
          <w:sz w:val="24"/>
          <w:szCs w:val="24"/>
          <w:lang w:eastAsia="de-DE"/>
        </w:rPr>
        <w:t>und</w:t>
      </w:r>
      <w:r w:rsidR="00462D01" w:rsidRPr="00462D01">
        <w:rPr>
          <w:b/>
          <w:color w:val="000000"/>
          <w:sz w:val="24"/>
          <w:szCs w:val="24"/>
          <w:lang w:eastAsia="de-DE"/>
        </w:rPr>
        <w:t xml:space="preserve"> ungedämmte brennbare Rohren und Mehrschichtverbundrohre</w:t>
      </w:r>
      <w:r w:rsidR="00462D01">
        <w:rPr>
          <w:b/>
          <w:color w:val="000000"/>
          <w:sz w:val="24"/>
          <w:szCs w:val="24"/>
          <w:lang w:eastAsia="de-DE"/>
        </w:rPr>
        <w:t xml:space="preserve"> mit der </w:t>
      </w:r>
      <w:bookmarkStart w:id="2" w:name="_Hlk129086147"/>
      <w:r w:rsidR="00462D01" w:rsidRPr="00462D01">
        <w:rPr>
          <w:b/>
          <w:color w:val="000000"/>
          <w:sz w:val="24"/>
          <w:szCs w:val="24"/>
          <w:lang w:eastAsia="de-DE"/>
        </w:rPr>
        <w:t>Pacifyre® IWM III Brandschutzbandage</w:t>
      </w:r>
      <w:r w:rsidR="00462D01">
        <w:rPr>
          <w:b/>
          <w:color w:val="000000"/>
          <w:sz w:val="24"/>
          <w:szCs w:val="24"/>
          <w:lang w:eastAsia="de-DE"/>
        </w:rPr>
        <w:t xml:space="preserve"> </w:t>
      </w:r>
      <w:bookmarkEnd w:id="2"/>
      <w:r w:rsidR="00462D01">
        <w:rPr>
          <w:b/>
          <w:color w:val="000000"/>
          <w:sz w:val="24"/>
          <w:szCs w:val="24"/>
          <w:lang w:eastAsia="de-DE"/>
        </w:rPr>
        <w:t>von Walraven</w:t>
      </w:r>
      <w:r>
        <w:rPr>
          <w:b/>
          <w:color w:val="000000"/>
          <w:sz w:val="24"/>
          <w:szCs w:val="24"/>
          <w:lang w:eastAsia="de-DE"/>
        </w:rPr>
        <w:t xml:space="preserve"> abschotten</w:t>
      </w:r>
    </w:p>
    <w:p w14:paraId="7CDCAEAF" w14:textId="77777777" w:rsidR="00462D01" w:rsidRDefault="00462D01" w:rsidP="002E4937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1195FC51" w14:textId="12EA73F6" w:rsidR="00462D01" w:rsidRDefault="009165C6" w:rsidP="00462D0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60" w:lineRule="auto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S</w:t>
      </w:r>
      <w:r w:rsidRPr="00E47ED4">
        <w:rPr>
          <w:color w:val="000000"/>
          <w:sz w:val="22"/>
          <w:szCs w:val="22"/>
          <w:lang w:eastAsia="de-DE"/>
        </w:rPr>
        <w:t>parsam</w:t>
      </w:r>
      <w:r w:rsidR="00C17008">
        <w:rPr>
          <w:color w:val="000000"/>
          <w:sz w:val="22"/>
          <w:szCs w:val="22"/>
          <w:lang w:eastAsia="de-DE"/>
        </w:rPr>
        <w:t xml:space="preserve"> einsetzbar</w:t>
      </w:r>
      <w:r>
        <w:rPr>
          <w:color w:val="000000"/>
          <w:sz w:val="22"/>
          <w:szCs w:val="22"/>
          <w:lang w:eastAsia="de-DE"/>
        </w:rPr>
        <w:t xml:space="preserve"> ist die </w:t>
      </w:r>
      <w:r w:rsidRPr="009165C6">
        <w:rPr>
          <w:color w:val="000000"/>
          <w:sz w:val="22"/>
          <w:szCs w:val="22"/>
          <w:lang w:eastAsia="de-DE"/>
        </w:rPr>
        <w:t>Pacifyre® IWM III Brandschutzbandage</w:t>
      </w:r>
      <w:r>
        <w:rPr>
          <w:color w:val="000000"/>
          <w:sz w:val="22"/>
          <w:szCs w:val="22"/>
          <w:lang w:eastAsia="de-DE"/>
        </w:rPr>
        <w:t xml:space="preserve"> auf jeden Fall</w:t>
      </w:r>
      <w:r w:rsidRPr="00E47ED4">
        <w:rPr>
          <w:color w:val="000000"/>
          <w:sz w:val="22"/>
          <w:szCs w:val="22"/>
          <w:lang w:eastAsia="de-DE"/>
        </w:rPr>
        <w:t>. Freie Dimensionsanpassung verhindert Verschnitt</w:t>
      </w:r>
      <w:r>
        <w:rPr>
          <w:color w:val="000000"/>
          <w:sz w:val="22"/>
          <w:szCs w:val="22"/>
          <w:lang w:eastAsia="de-DE"/>
        </w:rPr>
        <w:t>,</w:t>
      </w:r>
      <w:r w:rsidRPr="00E47ED4">
        <w:rPr>
          <w:color w:val="000000"/>
          <w:sz w:val="22"/>
          <w:szCs w:val="22"/>
          <w:lang w:eastAsia="de-DE"/>
        </w:rPr>
        <w:t xml:space="preserve"> viele Dimensionen </w:t>
      </w:r>
      <w:r>
        <w:rPr>
          <w:color w:val="000000"/>
          <w:sz w:val="22"/>
          <w:szCs w:val="22"/>
          <w:lang w:eastAsia="de-DE"/>
        </w:rPr>
        <w:t xml:space="preserve">sind </w:t>
      </w:r>
      <w:r w:rsidRPr="00E47ED4">
        <w:rPr>
          <w:color w:val="000000"/>
          <w:sz w:val="22"/>
          <w:szCs w:val="22"/>
          <w:lang w:eastAsia="de-DE"/>
        </w:rPr>
        <w:t xml:space="preserve">mit </w:t>
      </w:r>
      <w:r>
        <w:rPr>
          <w:color w:val="000000"/>
          <w:sz w:val="22"/>
          <w:szCs w:val="22"/>
          <w:lang w:eastAsia="de-DE"/>
        </w:rPr>
        <w:t xml:space="preserve">nur </w:t>
      </w:r>
      <w:r w:rsidRPr="00E47ED4">
        <w:rPr>
          <w:color w:val="000000"/>
          <w:sz w:val="22"/>
          <w:szCs w:val="22"/>
          <w:lang w:eastAsia="de-DE"/>
        </w:rPr>
        <w:t>einer Rolle ab</w:t>
      </w:r>
      <w:r>
        <w:rPr>
          <w:color w:val="000000"/>
          <w:sz w:val="22"/>
          <w:szCs w:val="22"/>
          <w:lang w:eastAsia="de-DE"/>
        </w:rPr>
        <w:t>s</w:t>
      </w:r>
      <w:r w:rsidRPr="00E47ED4">
        <w:rPr>
          <w:color w:val="000000"/>
          <w:sz w:val="22"/>
          <w:szCs w:val="22"/>
          <w:lang w:eastAsia="de-DE"/>
        </w:rPr>
        <w:t>chott</w:t>
      </w:r>
      <w:r>
        <w:rPr>
          <w:color w:val="000000"/>
          <w:sz w:val="22"/>
          <w:szCs w:val="22"/>
          <w:lang w:eastAsia="de-DE"/>
        </w:rPr>
        <w:t>bar. Dabei ist</w:t>
      </w:r>
      <w:r w:rsidRPr="00E47ED4">
        <w:rPr>
          <w:color w:val="000000"/>
          <w:sz w:val="22"/>
          <w:szCs w:val="22"/>
          <w:lang w:eastAsia="de-DE"/>
        </w:rPr>
        <w:t xml:space="preserve"> jeder Material</w:t>
      </w:r>
      <w:r>
        <w:rPr>
          <w:color w:val="000000"/>
          <w:sz w:val="22"/>
          <w:szCs w:val="22"/>
          <w:lang w:eastAsia="de-DE"/>
        </w:rPr>
        <w:t>rest</w:t>
      </w:r>
      <w:r w:rsidRPr="00E47ED4">
        <w:rPr>
          <w:color w:val="000000"/>
          <w:sz w:val="22"/>
          <w:szCs w:val="22"/>
          <w:lang w:eastAsia="de-DE"/>
        </w:rPr>
        <w:t xml:space="preserve"> verlängerbar, es </w:t>
      </w:r>
      <w:r>
        <w:rPr>
          <w:color w:val="000000"/>
          <w:sz w:val="22"/>
          <w:szCs w:val="22"/>
          <w:lang w:eastAsia="de-DE"/>
        </w:rPr>
        <w:t>bleibt nichts</w:t>
      </w:r>
      <w:r w:rsidRPr="00E47ED4">
        <w:rPr>
          <w:color w:val="000000"/>
          <w:sz w:val="22"/>
          <w:szCs w:val="22"/>
          <w:lang w:eastAsia="de-DE"/>
        </w:rPr>
        <w:t xml:space="preserve"> </w:t>
      </w:r>
      <w:r>
        <w:rPr>
          <w:color w:val="000000"/>
          <w:sz w:val="22"/>
          <w:szCs w:val="22"/>
          <w:lang w:eastAsia="de-DE"/>
        </w:rPr>
        <w:t>übrig</w:t>
      </w:r>
      <w:r w:rsidRPr="00E47ED4">
        <w:rPr>
          <w:color w:val="000000"/>
          <w:sz w:val="22"/>
          <w:szCs w:val="22"/>
          <w:lang w:eastAsia="de-DE"/>
        </w:rPr>
        <w:t>.</w:t>
      </w:r>
      <w:r>
        <w:rPr>
          <w:color w:val="000000"/>
          <w:sz w:val="22"/>
          <w:szCs w:val="22"/>
          <w:lang w:eastAsia="de-DE"/>
        </w:rPr>
        <w:t xml:space="preserve"> </w:t>
      </w:r>
      <w:r w:rsidR="00C17008">
        <w:rPr>
          <w:color w:val="000000"/>
          <w:sz w:val="22"/>
          <w:szCs w:val="22"/>
          <w:lang w:eastAsia="de-DE"/>
        </w:rPr>
        <w:t>Und f</w:t>
      </w:r>
      <w:r w:rsidR="00462D01">
        <w:rPr>
          <w:color w:val="000000"/>
          <w:sz w:val="22"/>
          <w:szCs w:val="22"/>
          <w:lang w:eastAsia="de-DE"/>
        </w:rPr>
        <w:t>lexibel ist die</w:t>
      </w:r>
      <w:r w:rsidR="00462D01" w:rsidRPr="00462D01">
        <w:t xml:space="preserve"> </w:t>
      </w:r>
      <w:bookmarkStart w:id="3" w:name="_Hlk128486369"/>
      <w:r w:rsidR="00462D01" w:rsidRPr="00462D01">
        <w:rPr>
          <w:color w:val="000000"/>
          <w:sz w:val="22"/>
          <w:szCs w:val="22"/>
          <w:lang w:eastAsia="de-DE"/>
        </w:rPr>
        <w:t>Pacifyre® IWM III Brandschutzbandage</w:t>
      </w:r>
      <w:r w:rsidR="00462D01">
        <w:rPr>
          <w:color w:val="000000"/>
          <w:sz w:val="22"/>
          <w:szCs w:val="22"/>
          <w:lang w:eastAsia="de-DE"/>
        </w:rPr>
        <w:t xml:space="preserve"> </w:t>
      </w:r>
      <w:bookmarkEnd w:id="3"/>
      <w:r w:rsidR="00462D01">
        <w:rPr>
          <w:color w:val="000000"/>
          <w:sz w:val="22"/>
          <w:szCs w:val="22"/>
          <w:lang w:eastAsia="de-DE"/>
        </w:rPr>
        <w:t>durch das selbstklebende Band</w:t>
      </w:r>
      <w:r w:rsidR="00D31966">
        <w:rPr>
          <w:color w:val="000000"/>
          <w:sz w:val="22"/>
          <w:szCs w:val="22"/>
          <w:lang w:eastAsia="de-DE"/>
        </w:rPr>
        <w:t xml:space="preserve"> </w:t>
      </w:r>
      <w:r w:rsidR="00C17008">
        <w:rPr>
          <w:color w:val="000000"/>
          <w:sz w:val="22"/>
          <w:szCs w:val="22"/>
          <w:lang w:eastAsia="de-DE"/>
        </w:rPr>
        <w:t>auch schon immer. Nun ist sie noch besser abstimmbar auf den jeweiligen Einsatzort:</w:t>
      </w:r>
      <w:r w:rsidR="00462D01">
        <w:rPr>
          <w:color w:val="000000"/>
          <w:sz w:val="22"/>
          <w:szCs w:val="22"/>
          <w:lang w:eastAsia="de-DE"/>
        </w:rPr>
        <w:t xml:space="preserve"> Die neue Länge von 25 Metern </w:t>
      </w:r>
      <w:r w:rsidR="00242FE2">
        <w:rPr>
          <w:color w:val="000000"/>
          <w:sz w:val="22"/>
          <w:szCs w:val="22"/>
          <w:lang w:eastAsia="de-DE"/>
        </w:rPr>
        <w:t xml:space="preserve">ergänzt </w:t>
      </w:r>
      <w:r w:rsidR="00D31966">
        <w:rPr>
          <w:color w:val="000000"/>
          <w:sz w:val="22"/>
          <w:szCs w:val="22"/>
          <w:lang w:eastAsia="de-DE"/>
        </w:rPr>
        <w:t>die Verpackungseinheiten 6,25 und 12,5 Meter.</w:t>
      </w:r>
    </w:p>
    <w:p w14:paraId="1B7E3CAF" w14:textId="54EAD72C" w:rsidR="009165C6" w:rsidRDefault="009165C6" w:rsidP="00462D0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60" w:lineRule="auto"/>
        <w:rPr>
          <w:color w:val="000000"/>
          <w:sz w:val="22"/>
          <w:szCs w:val="22"/>
          <w:lang w:eastAsia="de-DE"/>
        </w:rPr>
      </w:pPr>
    </w:p>
    <w:p w14:paraId="53806C1E" w14:textId="6083AFDF" w:rsidR="00192F7C" w:rsidRDefault="00D31966" w:rsidP="00462D0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60" w:lineRule="auto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Leicht und effizient verarbeit</w:t>
      </w:r>
      <w:r w:rsidR="00F154B3">
        <w:rPr>
          <w:color w:val="000000"/>
          <w:sz w:val="22"/>
          <w:szCs w:val="22"/>
          <w:lang w:eastAsia="de-DE"/>
        </w:rPr>
        <w:t>bar ist</w:t>
      </w:r>
      <w:r>
        <w:rPr>
          <w:color w:val="000000"/>
          <w:sz w:val="22"/>
          <w:szCs w:val="22"/>
          <w:lang w:eastAsia="de-DE"/>
        </w:rPr>
        <w:t xml:space="preserve"> die Brandschutzbandage</w:t>
      </w:r>
      <w:r w:rsidR="00DB22AB">
        <w:rPr>
          <w:color w:val="000000"/>
          <w:sz w:val="22"/>
          <w:szCs w:val="22"/>
          <w:lang w:eastAsia="de-DE"/>
        </w:rPr>
        <w:t>.</w:t>
      </w:r>
      <w:r>
        <w:rPr>
          <w:color w:val="000000"/>
          <w:sz w:val="22"/>
          <w:szCs w:val="22"/>
          <w:lang w:eastAsia="de-DE"/>
        </w:rPr>
        <w:t xml:space="preserve"> </w:t>
      </w:r>
      <w:r w:rsidR="00462D01" w:rsidRPr="00462D01">
        <w:rPr>
          <w:color w:val="000000"/>
          <w:sz w:val="22"/>
          <w:szCs w:val="22"/>
          <w:lang w:eastAsia="de-DE"/>
        </w:rPr>
        <w:t>Band um das Rohr legen, in das Bauteil schieben, fertig</w:t>
      </w:r>
      <w:r>
        <w:rPr>
          <w:color w:val="000000"/>
          <w:sz w:val="22"/>
          <w:szCs w:val="22"/>
          <w:lang w:eastAsia="de-DE"/>
        </w:rPr>
        <w:t>.</w:t>
      </w:r>
      <w:r w:rsidR="009165C6">
        <w:rPr>
          <w:color w:val="000000"/>
          <w:sz w:val="22"/>
          <w:szCs w:val="22"/>
          <w:lang w:eastAsia="de-DE"/>
        </w:rPr>
        <w:t xml:space="preserve"> Ohne</w:t>
      </w:r>
      <w:r w:rsidR="009165C6" w:rsidRPr="00462D01">
        <w:rPr>
          <w:color w:val="000000"/>
          <w:sz w:val="22"/>
          <w:szCs w:val="22"/>
          <w:lang w:eastAsia="de-DE"/>
        </w:rPr>
        <w:t xml:space="preserve"> Werkzeug </w:t>
      </w:r>
      <w:r w:rsidR="009165C6">
        <w:rPr>
          <w:color w:val="000000"/>
          <w:sz w:val="22"/>
          <w:szCs w:val="22"/>
          <w:lang w:eastAsia="de-DE"/>
        </w:rPr>
        <w:t>oder</w:t>
      </w:r>
      <w:r w:rsidR="009165C6" w:rsidRPr="00462D01">
        <w:rPr>
          <w:color w:val="000000"/>
          <w:sz w:val="22"/>
          <w:szCs w:val="22"/>
          <w:lang w:eastAsia="de-DE"/>
        </w:rPr>
        <w:t xml:space="preserve"> Bohren </w:t>
      </w:r>
      <w:r w:rsidR="009165C6">
        <w:rPr>
          <w:color w:val="000000"/>
          <w:sz w:val="22"/>
          <w:szCs w:val="22"/>
          <w:lang w:eastAsia="de-DE"/>
        </w:rPr>
        <w:t>ist eine Rolle für viele Abschottungen verwendbar.</w:t>
      </w:r>
      <w:r w:rsidR="00F154B3">
        <w:rPr>
          <w:color w:val="000000"/>
          <w:sz w:val="22"/>
          <w:szCs w:val="22"/>
          <w:lang w:eastAsia="de-DE"/>
        </w:rPr>
        <w:t xml:space="preserve"> </w:t>
      </w:r>
      <w:r>
        <w:rPr>
          <w:color w:val="000000"/>
          <w:sz w:val="22"/>
          <w:szCs w:val="22"/>
          <w:lang w:eastAsia="de-DE"/>
        </w:rPr>
        <w:t xml:space="preserve">Für den </w:t>
      </w:r>
      <w:r w:rsidR="00462D01" w:rsidRPr="00462D01">
        <w:rPr>
          <w:color w:val="000000"/>
          <w:sz w:val="22"/>
          <w:szCs w:val="22"/>
          <w:lang w:eastAsia="de-DE"/>
        </w:rPr>
        <w:t>Einbau in Feuchträumen geeignet</w:t>
      </w:r>
      <w:r>
        <w:rPr>
          <w:color w:val="000000"/>
          <w:sz w:val="22"/>
          <w:szCs w:val="22"/>
          <w:lang w:eastAsia="de-DE"/>
        </w:rPr>
        <w:t>,</w:t>
      </w:r>
      <w:r w:rsidR="005D576C">
        <w:rPr>
          <w:color w:val="000000"/>
          <w:sz w:val="22"/>
          <w:szCs w:val="22"/>
          <w:lang w:eastAsia="de-DE"/>
        </w:rPr>
        <w:t xml:space="preserve"> besticht </w:t>
      </w:r>
      <w:r>
        <w:rPr>
          <w:color w:val="000000"/>
          <w:sz w:val="22"/>
          <w:szCs w:val="22"/>
          <w:lang w:eastAsia="de-DE"/>
        </w:rPr>
        <w:t xml:space="preserve">die </w:t>
      </w:r>
      <w:r w:rsidRPr="00D31966">
        <w:rPr>
          <w:color w:val="000000"/>
          <w:sz w:val="22"/>
          <w:szCs w:val="22"/>
          <w:lang w:eastAsia="de-DE"/>
        </w:rPr>
        <w:t>Pacifyre® IWM III Brandschutzbandage</w:t>
      </w:r>
      <w:r>
        <w:rPr>
          <w:color w:val="000000"/>
          <w:sz w:val="22"/>
          <w:szCs w:val="22"/>
          <w:lang w:eastAsia="de-DE"/>
        </w:rPr>
        <w:t xml:space="preserve"> </w:t>
      </w:r>
      <w:r w:rsidR="005D576C">
        <w:rPr>
          <w:color w:val="000000"/>
          <w:sz w:val="22"/>
          <w:szCs w:val="22"/>
          <w:lang w:eastAsia="de-DE"/>
        </w:rPr>
        <w:t xml:space="preserve">durch </w:t>
      </w:r>
      <w:r w:rsidR="005D576C" w:rsidRPr="00462D01">
        <w:rPr>
          <w:color w:val="000000"/>
          <w:sz w:val="22"/>
          <w:szCs w:val="22"/>
          <w:lang w:eastAsia="de-DE"/>
        </w:rPr>
        <w:t>geringe</w:t>
      </w:r>
      <w:r w:rsidR="005D576C">
        <w:rPr>
          <w:color w:val="000000"/>
          <w:sz w:val="22"/>
          <w:szCs w:val="22"/>
          <w:lang w:eastAsia="de-DE"/>
        </w:rPr>
        <w:t>n</w:t>
      </w:r>
      <w:r w:rsidR="005D576C" w:rsidRPr="00462D01">
        <w:rPr>
          <w:color w:val="000000"/>
          <w:sz w:val="22"/>
          <w:szCs w:val="22"/>
          <w:lang w:eastAsia="de-DE"/>
        </w:rPr>
        <w:t xml:space="preserve"> Platzbedarf</w:t>
      </w:r>
      <w:r w:rsidR="005D576C">
        <w:rPr>
          <w:color w:val="000000"/>
          <w:sz w:val="22"/>
          <w:szCs w:val="22"/>
          <w:lang w:eastAsia="de-DE"/>
        </w:rPr>
        <w:t xml:space="preserve">, ist </w:t>
      </w:r>
      <w:r>
        <w:rPr>
          <w:color w:val="000000"/>
          <w:sz w:val="22"/>
          <w:szCs w:val="22"/>
          <w:lang w:eastAsia="de-DE"/>
        </w:rPr>
        <w:t xml:space="preserve">optimal auch für schwer zugängliche Bereiche </w:t>
      </w:r>
      <w:r w:rsidR="005D576C">
        <w:rPr>
          <w:color w:val="000000"/>
          <w:sz w:val="22"/>
          <w:szCs w:val="22"/>
          <w:lang w:eastAsia="de-DE"/>
        </w:rPr>
        <w:t xml:space="preserve">und ermöglicht </w:t>
      </w:r>
      <w:r w:rsidR="00462D01" w:rsidRPr="00462D01">
        <w:rPr>
          <w:color w:val="000000"/>
          <w:sz w:val="22"/>
          <w:szCs w:val="22"/>
          <w:lang w:eastAsia="de-DE"/>
        </w:rPr>
        <w:t>Nullabstand zwischen gleichen Bandagen</w:t>
      </w:r>
      <w:r w:rsidR="005D576C">
        <w:rPr>
          <w:color w:val="000000"/>
          <w:sz w:val="22"/>
          <w:szCs w:val="22"/>
          <w:lang w:eastAsia="de-DE"/>
        </w:rPr>
        <w:t>.</w:t>
      </w:r>
      <w:r w:rsidR="00A27C52">
        <w:rPr>
          <w:color w:val="000000"/>
          <w:sz w:val="22"/>
          <w:szCs w:val="22"/>
          <w:lang w:eastAsia="de-DE"/>
        </w:rPr>
        <w:t xml:space="preserve"> </w:t>
      </w:r>
    </w:p>
    <w:p w14:paraId="77F15E80" w14:textId="77777777" w:rsidR="00192F7C" w:rsidRDefault="00192F7C" w:rsidP="00462D0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60" w:lineRule="auto"/>
        <w:rPr>
          <w:color w:val="000000"/>
          <w:sz w:val="22"/>
          <w:szCs w:val="22"/>
          <w:lang w:eastAsia="de-DE"/>
        </w:rPr>
      </w:pPr>
    </w:p>
    <w:p w14:paraId="4C285220" w14:textId="2950CEDB" w:rsidR="00462D01" w:rsidRPr="00462D01" w:rsidRDefault="00907F97" w:rsidP="00462D0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60" w:lineRule="auto"/>
        <w:rPr>
          <w:color w:val="000000"/>
          <w:sz w:val="22"/>
          <w:szCs w:val="22"/>
          <w:lang w:eastAsia="de-DE"/>
        </w:rPr>
      </w:pPr>
      <w:r w:rsidRPr="00E47ED4">
        <w:rPr>
          <w:color w:val="000000"/>
          <w:sz w:val="22"/>
          <w:szCs w:val="22"/>
          <w:lang w:eastAsia="de-DE"/>
        </w:rPr>
        <w:t>So ist die</w:t>
      </w:r>
      <w:r w:rsidRPr="00E47ED4">
        <w:t xml:space="preserve"> </w:t>
      </w:r>
      <w:r w:rsidRPr="00E47ED4">
        <w:rPr>
          <w:color w:val="000000"/>
          <w:sz w:val="22"/>
          <w:szCs w:val="22"/>
          <w:lang w:eastAsia="de-DE"/>
        </w:rPr>
        <w:t>Pacifyre® IWM III Brandschutzbandage die rundherum flexible Abschottung gedämmter und ungedämmter brennbarer Rohre und Mehrschichtverbundrohre.</w:t>
      </w:r>
      <w:r w:rsidR="00F154B3">
        <w:rPr>
          <w:color w:val="000000"/>
          <w:sz w:val="22"/>
          <w:szCs w:val="22"/>
          <w:lang w:eastAsia="de-DE"/>
        </w:rPr>
        <w:t xml:space="preserve"> Und nun noch besser abgestimmt auf die jeweils benötigte </w:t>
      </w:r>
      <w:r w:rsidR="006E5269">
        <w:rPr>
          <w:color w:val="000000"/>
          <w:sz w:val="22"/>
          <w:szCs w:val="22"/>
          <w:lang w:eastAsia="de-DE"/>
        </w:rPr>
        <w:t>Anzahl</w:t>
      </w:r>
      <w:r w:rsidR="00F154B3">
        <w:rPr>
          <w:color w:val="000000"/>
          <w:sz w:val="22"/>
          <w:szCs w:val="22"/>
          <w:lang w:eastAsia="de-DE"/>
        </w:rPr>
        <w:t xml:space="preserve"> von Abschottungen auf einer Baustelle.</w:t>
      </w:r>
    </w:p>
    <w:p w14:paraId="141E482E" w14:textId="4C4804BA" w:rsidR="006041F5" w:rsidRDefault="006041F5" w:rsidP="00711AAF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01EA2E03" w14:textId="5793B52C" w:rsidR="0042683E" w:rsidRDefault="0042683E" w:rsidP="00711AAF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Die</w:t>
      </w:r>
      <w:r w:rsidR="001F710D" w:rsidRPr="001F710D">
        <w:t xml:space="preserve"> </w:t>
      </w:r>
      <w:r w:rsidR="001F710D" w:rsidRPr="001F710D">
        <w:rPr>
          <w:color w:val="000000"/>
          <w:sz w:val="22"/>
          <w:szCs w:val="22"/>
          <w:lang w:eastAsia="de-DE"/>
        </w:rPr>
        <w:t>Pacifyre® IWM III Brandschutzbandage</w:t>
      </w:r>
      <w:r w:rsidR="001F710D">
        <w:rPr>
          <w:color w:val="000000"/>
          <w:sz w:val="22"/>
          <w:szCs w:val="22"/>
          <w:lang w:eastAsia="de-DE"/>
        </w:rPr>
        <w:t>:</w:t>
      </w:r>
      <w:r>
        <w:rPr>
          <w:color w:val="000000"/>
          <w:sz w:val="22"/>
          <w:szCs w:val="22"/>
          <w:lang w:eastAsia="de-DE"/>
        </w:rPr>
        <w:t xml:space="preserve"> </w:t>
      </w:r>
      <w:r w:rsidRPr="0042683E">
        <w:rPr>
          <w:color w:val="000000"/>
          <w:sz w:val="22"/>
          <w:szCs w:val="22"/>
          <w:lang w:eastAsia="de-DE"/>
        </w:rPr>
        <w:t>https://www.walraven.com/de/produkte/pacifyre-iwm-iii-brandschutzbandage/</w:t>
      </w:r>
    </w:p>
    <w:p w14:paraId="1AC30872" w14:textId="77777777" w:rsidR="0042683E" w:rsidRDefault="0042683E" w:rsidP="00711AAF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5502AA9A" w14:textId="0D7F331F" w:rsidR="003A63BB" w:rsidRDefault="003A63BB" w:rsidP="00112FDC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2F17FB60" w14:textId="4A064A25" w:rsidR="00112FDC" w:rsidRPr="00CD4525" w:rsidRDefault="00112FDC" w:rsidP="00112FDC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b/>
          <w:bCs/>
          <w:color w:val="000000"/>
          <w:sz w:val="22"/>
          <w:szCs w:val="22"/>
          <w:u w:val="single"/>
          <w:lang w:eastAsia="de-DE"/>
        </w:rPr>
      </w:pPr>
      <w:r w:rsidRPr="00CD4525">
        <w:rPr>
          <w:b/>
          <w:bCs/>
          <w:color w:val="000000"/>
          <w:sz w:val="22"/>
          <w:szCs w:val="22"/>
          <w:u w:val="single"/>
          <w:lang w:eastAsia="de-DE"/>
        </w:rPr>
        <w:t>Bild und Bildtext:</w:t>
      </w:r>
    </w:p>
    <w:p w14:paraId="4C70F9C9" w14:textId="77777777" w:rsidR="00E85AC3" w:rsidRDefault="00E85AC3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0D9868CE" w14:textId="77777777" w:rsidR="00E85AC3" w:rsidRDefault="00E85AC3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3BDF372A" w14:textId="77777777" w:rsidR="00E85AC3" w:rsidRDefault="00E85AC3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1F99AE2B" w14:textId="77777777" w:rsidR="00E85AC3" w:rsidRDefault="00E85AC3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647C67E2" w14:textId="77777777" w:rsidR="00E85AC3" w:rsidRDefault="00E85AC3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0463E2B0" w14:textId="77777777" w:rsidR="00E85AC3" w:rsidRDefault="00E85AC3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13448EBC" w14:textId="77777777" w:rsidR="00E85AC3" w:rsidRDefault="00E85AC3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3B5F2C3D" w14:textId="77777777" w:rsidR="00E85AC3" w:rsidRDefault="00E85AC3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696CB542" w14:textId="77777777" w:rsidR="00E85AC3" w:rsidRDefault="00E85AC3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68E78206" w14:textId="77777777" w:rsidR="00E85AC3" w:rsidRDefault="00E85AC3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0F7DBBB" w14:textId="77777777" w:rsidR="00E85AC3" w:rsidRDefault="00E85AC3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6BC6D1DD" w14:textId="77777777" w:rsidR="00E85AC3" w:rsidRDefault="00E85AC3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044D9F58" w14:textId="7FB55D3C" w:rsidR="00112FDC" w:rsidRDefault="008E68A6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  <w:r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6B1BDC92" wp14:editId="78BA9E2C">
            <wp:simplePos x="0" y="0"/>
            <wp:positionH relativeFrom="column">
              <wp:posOffset>34290</wp:posOffset>
            </wp:positionH>
            <wp:positionV relativeFrom="paragraph">
              <wp:posOffset>92710</wp:posOffset>
            </wp:positionV>
            <wp:extent cx="2819400" cy="198437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8268C" w14:textId="2B1F01ED" w:rsidR="00112FDC" w:rsidRDefault="00112FDC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5F99BA7C" w14:textId="0E3F8113" w:rsidR="008E68A6" w:rsidRDefault="008E68A6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35477092" w14:textId="10B67380" w:rsidR="008E68A6" w:rsidRDefault="008E68A6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2799C8A" w14:textId="4E7725F6" w:rsidR="008E68A6" w:rsidRDefault="008E68A6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BF82150" w14:textId="0922D6D4" w:rsidR="008E68A6" w:rsidRDefault="008E68A6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1898318D" w14:textId="21B199FC" w:rsidR="008E68A6" w:rsidRDefault="008E68A6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356D0F05" w14:textId="33E60EAE" w:rsidR="008E68A6" w:rsidRDefault="008E68A6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1BCDF737" w14:textId="4791AFD4" w:rsidR="008E68A6" w:rsidRDefault="008E68A6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3B13305B" w14:textId="6A32F2D1" w:rsidR="008E68A6" w:rsidRDefault="008E68A6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3F9A1B03" w14:textId="77777777" w:rsidR="008E68A6" w:rsidRDefault="008E68A6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5BB8F24" w14:textId="693AA6CF" w:rsidR="00112FDC" w:rsidRDefault="00112FDC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6FF4D223" w14:textId="7D1B1459" w:rsidR="00112FDC" w:rsidRDefault="008E68A6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Flexibel in vielerlei Hinsicht ist die </w:t>
      </w:r>
      <w:r w:rsidRPr="00462D01">
        <w:rPr>
          <w:color w:val="000000"/>
          <w:sz w:val="22"/>
          <w:szCs w:val="22"/>
          <w:lang w:eastAsia="de-DE"/>
        </w:rPr>
        <w:t>Pacifyre® IWM III Brandschutzbandage</w:t>
      </w:r>
      <w:r>
        <w:rPr>
          <w:color w:val="000000"/>
          <w:sz w:val="22"/>
          <w:szCs w:val="22"/>
          <w:lang w:eastAsia="de-DE"/>
        </w:rPr>
        <w:t xml:space="preserve"> jetzt auch in 25 Meter</w:t>
      </w:r>
      <w:r w:rsidR="00474E80">
        <w:rPr>
          <w:color w:val="000000"/>
          <w:sz w:val="22"/>
          <w:szCs w:val="22"/>
          <w:lang w:eastAsia="de-DE"/>
        </w:rPr>
        <w:t>n</w:t>
      </w:r>
      <w:r>
        <w:rPr>
          <w:color w:val="000000"/>
          <w:sz w:val="22"/>
          <w:szCs w:val="22"/>
          <w:lang w:eastAsia="de-DE"/>
        </w:rPr>
        <w:t xml:space="preserve"> Länge erhältlich.</w:t>
      </w:r>
    </w:p>
    <w:p w14:paraId="1A104023" w14:textId="7C793290" w:rsidR="00E74784" w:rsidRDefault="00E74784" w:rsidP="00112FDC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3E3BA78D" w14:textId="05B4A9E8" w:rsidR="005A2F8C" w:rsidRDefault="00112FD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Bild: Walraven</w:t>
      </w:r>
    </w:p>
    <w:p w14:paraId="00F00F51" w14:textId="14884FC0" w:rsidR="005A2F8C" w:rsidRDefault="005A2F8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C682A81" w14:textId="53336D38" w:rsidR="005A2F8C" w:rsidRDefault="005A2F8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6F1D11C" w14:textId="1B32532D" w:rsidR="005A2F8C" w:rsidRDefault="005A2F8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4AD9AEC" w14:textId="431D3BB5" w:rsidR="005A2F8C" w:rsidRDefault="005A2F8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41B2A12" w14:textId="6257B960" w:rsidR="005A2F8C" w:rsidRDefault="005A2F8C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A6F7323" w14:textId="1A5A588D" w:rsidR="003A63BB" w:rsidRDefault="003A63BB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A6B0693" w14:textId="76E81E14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1D6CC98" w14:textId="3A555BF2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7B51F43" w14:textId="7A7D5110" w:rsidR="00907F97" w:rsidRDefault="00907F9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86BED9D" w14:textId="77777777" w:rsidR="00907F97" w:rsidRDefault="00907F9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831DC44" w14:textId="6BDBDD84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CCDEF5C" w14:textId="33649788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51600AB" w14:textId="282465CE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76266D5" w14:textId="350FA86F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8186445" w14:textId="0ACB9086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8E3690E" w14:textId="6741EDAA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D5F28DF" w14:textId="77777777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AC14F51" w14:textId="350C9AE9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F9FB73C" w14:textId="6D45436C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00DFEAE" w14:textId="13F03A3F" w:rsidR="00D04BBA" w:rsidRDefault="00D04BBA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79CBECA" w14:textId="77777777" w:rsidR="00E8710C" w:rsidRPr="00C15328" w:rsidRDefault="00E8710C" w:rsidP="00E8710C">
      <w:pPr>
        <w:rPr>
          <w:b/>
          <w:szCs w:val="20"/>
          <w:u w:val="single"/>
        </w:rPr>
      </w:pPr>
      <w:r w:rsidRPr="00C15328">
        <w:rPr>
          <w:b/>
          <w:szCs w:val="20"/>
          <w:u w:val="single"/>
        </w:rPr>
        <w:t>Ihre Ansprechpartnerin:</w:t>
      </w:r>
    </w:p>
    <w:p w14:paraId="49BE5342" w14:textId="77777777" w:rsidR="00E8710C" w:rsidRDefault="00E8710C" w:rsidP="00E8710C">
      <w:pPr>
        <w:rPr>
          <w:szCs w:val="20"/>
        </w:rPr>
      </w:pPr>
    </w:p>
    <w:p w14:paraId="53D2A456" w14:textId="77777777" w:rsidR="00E8710C" w:rsidRDefault="00E8710C" w:rsidP="00E8710C">
      <w:pPr>
        <w:rPr>
          <w:szCs w:val="20"/>
        </w:rPr>
        <w:sectPr w:rsidR="00E8710C" w:rsidSect="004C59D5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6" w:bottom="1418" w:left="1701" w:header="709" w:footer="709" w:gutter="0"/>
          <w:cols w:space="708"/>
          <w:docGrid w:linePitch="360"/>
        </w:sectPr>
      </w:pPr>
    </w:p>
    <w:p w14:paraId="258CDE4C" w14:textId="5367E540" w:rsidR="00E8710C" w:rsidRDefault="00E8710C" w:rsidP="00E8710C">
      <w:pPr>
        <w:rPr>
          <w:szCs w:val="20"/>
        </w:rPr>
      </w:pPr>
      <w:r w:rsidRPr="003625AF">
        <w:rPr>
          <w:szCs w:val="20"/>
        </w:rPr>
        <w:t xml:space="preserve">Gabriele </w:t>
      </w:r>
      <w:r>
        <w:rPr>
          <w:szCs w:val="20"/>
        </w:rPr>
        <w:t>Pöhlmann</w:t>
      </w:r>
    </w:p>
    <w:p w14:paraId="2838E2DA" w14:textId="77777777" w:rsidR="00E8710C" w:rsidRPr="003625AF" w:rsidRDefault="00E8710C" w:rsidP="00E8710C">
      <w:pPr>
        <w:rPr>
          <w:szCs w:val="20"/>
        </w:rPr>
      </w:pPr>
    </w:p>
    <w:p w14:paraId="2963857C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Referentin PR und Media</w:t>
      </w:r>
    </w:p>
    <w:p w14:paraId="6A04BA0A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Walraven GmbH</w:t>
      </w:r>
    </w:p>
    <w:p w14:paraId="52620339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Karl-von-Linde-Str. 22</w:t>
      </w:r>
    </w:p>
    <w:p w14:paraId="152289A3" w14:textId="77777777" w:rsidR="00E8710C" w:rsidRDefault="00E8710C" w:rsidP="00E8710C">
      <w:pPr>
        <w:rPr>
          <w:szCs w:val="20"/>
        </w:rPr>
      </w:pPr>
      <w:r w:rsidRPr="003625AF">
        <w:rPr>
          <w:szCs w:val="20"/>
        </w:rPr>
        <w:t>D-95447 Bayreuth</w:t>
      </w:r>
    </w:p>
    <w:p w14:paraId="4847AD3D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00CDEB75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76CEA95D" w14:textId="77777777" w:rsidR="00E8710C" w:rsidRDefault="00E8710C" w:rsidP="00A67957">
      <w:pPr>
        <w:tabs>
          <w:tab w:val="left" w:pos="0"/>
          <w:tab w:val="left" w:pos="1083"/>
        </w:tabs>
        <w:rPr>
          <w:szCs w:val="20"/>
        </w:rPr>
      </w:pPr>
      <w:r>
        <w:rPr>
          <w:szCs w:val="20"/>
        </w:rPr>
        <w:t>Telefon:</w:t>
      </w:r>
      <w:r>
        <w:rPr>
          <w:szCs w:val="20"/>
        </w:rPr>
        <w:tab/>
        <w:t xml:space="preserve">+ 49 </w:t>
      </w:r>
      <w:r w:rsidRPr="003625AF">
        <w:rPr>
          <w:szCs w:val="20"/>
        </w:rPr>
        <w:t>921 7560149</w:t>
      </w:r>
    </w:p>
    <w:p w14:paraId="71444806" w14:textId="77777777" w:rsidR="00E8710C" w:rsidRPr="003625AF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3625AF">
        <w:rPr>
          <w:szCs w:val="20"/>
        </w:rPr>
        <w:t>Fax:</w:t>
      </w:r>
      <w:r w:rsidRPr="003625AF">
        <w:rPr>
          <w:szCs w:val="20"/>
        </w:rPr>
        <w:tab/>
        <w:t xml:space="preserve">+ 49 921 7560222 </w:t>
      </w:r>
    </w:p>
    <w:p w14:paraId="638C017E" w14:textId="77777777" w:rsidR="00E8710C" w:rsidRPr="003625AF" w:rsidRDefault="00E8710C" w:rsidP="00A67957">
      <w:pPr>
        <w:tabs>
          <w:tab w:val="left" w:pos="0"/>
          <w:tab w:val="left" w:pos="1083"/>
        </w:tabs>
        <w:ind w:right="-568"/>
        <w:rPr>
          <w:szCs w:val="20"/>
        </w:rPr>
      </w:pPr>
      <w:r w:rsidRPr="003625AF">
        <w:rPr>
          <w:szCs w:val="20"/>
        </w:rPr>
        <w:t>E</w:t>
      </w:r>
      <w:r>
        <w:rPr>
          <w:szCs w:val="20"/>
        </w:rPr>
        <w:t xml:space="preserve">-Mail: </w:t>
      </w:r>
      <w:r>
        <w:rPr>
          <w:szCs w:val="20"/>
        </w:rPr>
        <w:tab/>
        <w:t>gabriele.poehlmann@walraven.com</w:t>
      </w:r>
    </w:p>
    <w:p w14:paraId="62545162" w14:textId="77777777" w:rsidR="00E8710C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3625AF">
        <w:rPr>
          <w:szCs w:val="20"/>
        </w:rPr>
        <w:t>Homepage: www.walraven.co</w:t>
      </w:r>
      <w:r w:rsidR="008F6780">
        <w:rPr>
          <w:szCs w:val="20"/>
        </w:rPr>
        <w:t>m</w:t>
      </w:r>
    </w:p>
    <w:p w14:paraId="764A34A6" w14:textId="7342BCDD" w:rsidR="008F6780" w:rsidRPr="003F7461" w:rsidRDefault="008F6780" w:rsidP="00A67957">
      <w:pPr>
        <w:tabs>
          <w:tab w:val="left" w:pos="0"/>
          <w:tab w:val="left" w:pos="1083"/>
        </w:tabs>
        <w:rPr>
          <w:szCs w:val="20"/>
        </w:rPr>
        <w:sectPr w:rsidR="008F6780" w:rsidRPr="003F7461" w:rsidSect="00A67957">
          <w:type w:val="continuous"/>
          <w:pgSz w:w="11906" w:h="16838" w:code="9"/>
          <w:pgMar w:top="1418" w:right="1416" w:bottom="1418" w:left="1701" w:header="709" w:footer="709" w:gutter="0"/>
          <w:cols w:num="2" w:space="3"/>
          <w:docGrid w:linePitch="360"/>
        </w:sectPr>
      </w:pPr>
    </w:p>
    <w:bookmarkEnd w:id="1"/>
    <w:p w14:paraId="73E5D88D" w14:textId="77777777" w:rsidR="006605CB" w:rsidRPr="003625AF" w:rsidRDefault="006605CB" w:rsidP="008F6780">
      <w:pPr>
        <w:tabs>
          <w:tab w:val="left" w:pos="1083"/>
        </w:tabs>
        <w:rPr>
          <w:szCs w:val="20"/>
        </w:rPr>
      </w:pPr>
    </w:p>
    <w:sectPr w:rsidR="006605CB" w:rsidRPr="003625AF" w:rsidSect="00FE3E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1418" w:bottom="1418" w:left="2109" w:header="709" w:footer="709" w:gutter="0"/>
      <w:cols w:num="2" w:space="12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EC9A" w14:textId="77777777" w:rsidR="0060105E" w:rsidRDefault="0060105E">
      <w:r>
        <w:separator/>
      </w:r>
    </w:p>
  </w:endnote>
  <w:endnote w:type="continuationSeparator" w:id="0">
    <w:p w14:paraId="67D70C10" w14:textId="77777777" w:rsidR="0060105E" w:rsidRDefault="0060105E">
      <w:r>
        <w:continuationSeparator/>
      </w:r>
    </w:p>
  </w:endnote>
  <w:endnote w:type="continuationNotice" w:id="1">
    <w:p w14:paraId="76086172" w14:textId="77777777" w:rsidR="0060105E" w:rsidRDefault="00601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8765" w14:textId="77777777" w:rsidR="00172516" w:rsidRDefault="00172516" w:rsidP="00172516">
    <w:pPr>
      <w:pStyle w:val="Fuzeile"/>
      <w:jc w:val="center"/>
    </w:pPr>
    <w:r>
      <w:rPr>
        <w:sz w:val="18"/>
      </w:rPr>
      <w:t>Veröffentlichung honorarfrei, bei Abdruck freuen wir uns über ein Belegexemplar.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FD54" w14:textId="77777777" w:rsidR="00FE3EE8" w:rsidRPr="00862269" w:rsidRDefault="00FE3EE8" w:rsidP="00641BC2">
    <w:pPr>
      <w:pStyle w:val="Fuzeile"/>
      <w:rPr>
        <w:sz w:val="18"/>
      </w:rPr>
    </w:pP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EC0" w14:textId="77777777" w:rsidR="006605CB" w:rsidRDefault="006605C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D7AA" w14:textId="77777777" w:rsidR="00335387" w:rsidRDefault="00335387" w:rsidP="00DC11F5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>s auch auf der beiliegenden CD</w:t>
    </w:r>
  </w:p>
  <w:p w14:paraId="64F37EEE" w14:textId="77777777" w:rsidR="00335387" w:rsidRDefault="00335387" w:rsidP="00DC11F5">
    <w:pPr>
      <w:pStyle w:val="Fuzeile"/>
      <w:jc w:val="center"/>
      <w:rPr>
        <w:sz w:val="18"/>
      </w:rPr>
    </w:pPr>
    <w:r>
      <w:rPr>
        <w:sz w:val="18"/>
      </w:rPr>
      <w:t>Veröffentlichung honorarfrei, bei Abdruck freuen wir uns über ein Belegexemplar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C77F" w14:textId="0B810458" w:rsidR="00335387" w:rsidRPr="00862269" w:rsidRDefault="00E85AC3" w:rsidP="00641BC2">
    <w:pPr>
      <w:pStyle w:val="Fuzeile"/>
      <w:rPr>
        <w:sz w:val="18"/>
      </w:rPr>
    </w:pPr>
    <w:hyperlink r:id="rId1" w:history="1">
      <w:r w:rsidR="00335387" w:rsidRPr="00862269">
        <w:rPr>
          <w:rStyle w:val="Hyperlink"/>
          <w:sz w:val="18"/>
        </w:rPr>
        <w:t>info@bis-walraven.de</w:t>
      </w:r>
    </w:hyperlink>
    <w:r w:rsidR="00335387" w:rsidRPr="00862269">
      <w:rPr>
        <w:sz w:val="18"/>
      </w:rPr>
      <w:t xml:space="preserve">; </w:t>
    </w:r>
    <w:hyperlink r:id="rId2" w:history="1">
      <w:r w:rsidR="00335387" w:rsidRPr="00862269">
        <w:rPr>
          <w:rStyle w:val="Hyperlink"/>
          <w:sz w:val="18"/>
        </w:rPr>
        <w:t>www.walraven.com</w:t>
      </w:r>
    </w:hyperlink>
    <w:r w:rsidR="00335387" w:rsidRPr="00862269">
      <w:rPr>
        <w:sz w:val="18"/>
      </w:rPr>
      <w:t xml:space="preserve">; </w:t>
    </w:r>
    <w:hyperlink r:id="rId3" w:history="1">
      <w:r w:rsidR="00335387" w:rsidRPr="00862269">
        <w:rPr>
          <w:rStyle w:val="Hyperlink"/>
          <w:sz w:val="18"/>
        </w:rPr>
        <w:t>www.bis-brandschutzplaner.de</w:t>
      </w:r>
    </w:hyperlink>
    <w:r w:rsidR="00335387">
      <w:rPr>
        <w:sz w:val="18"/>
      </w:rPr>
      <w:tab/>
    </w:r>
    <w:r w:rsidR="005837E1">
      <w:rPr>
        <w:noProof/>
        <w:sz w:val="18"/>
      </w:rPr>
      <w:drawing>
        <wp:inline distT="0" distB="0" distL="0" distR="0" wp14:anchorId="3172992B" wp14:editId="7A6839DE">
          <wp:extent cx="1524000" cy="361950"/>
          <wp:effectExtent l="0" t="0" r="0" b="0"/>
          <wp:docPr id="1" name="Bild 1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F9A6" w14:textId="77777777" w:rsidR="0060105E" w:rsidRDefault="0060105E">
      <w:r>
        <w:separator/>
      </w:r>
    </w:p>
  </w:footnote>
  <w:footnote w:type="continuationSeparator" w:id="0">
    <w:p w14:paraId="60542259" w14:textId="77777777" w:rsidR="0060105E" w:rsidRDefault="0060105E">
      <w:r>
        <w:continuationSeparator/>
      </w:r>
    </w:p>
  </w:footnote>
  <w:footnote w:type="continuationNotice" w:id="1">
    <w:p w14:paraId="74A5E2BB" w14:textId="77777777" w:rsidR="0060105E" w:rsidRDefault="006010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CC44" w14:textId="46CFC608" w:rsidR="00FE3EE8" w:rsidRDefault="005837E1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F0A20C3" wp14:editId="6EFBA4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4" name="Grafik 84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4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E593424" wp14:editId="1B0457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6" name="Grafik 8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66A73D7F" wp14:editId="514D70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7" name="Grafik 86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6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0" allowOverlap="1" wp14:anchorId="1F305AEF" wp14:editId="2A2CE1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9" name="Grafik 87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7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0" allowOverlap="1" wp14:anchorId="018E3006" wp14:editId="10A03C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10" name="Grafik 8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5717" w14:textId="53352D8B" w:rsidR="00FE3EE8" w:rsidRDefault="005837E1" w:rsidP="0022491E">
    <w:pPr>
      <w:pStyle w:val="Kopfzeile"/>
      <w:tabs>
        <w:tab w:val="left" w:pos="8505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77911FB" wp14:editId="3887F7AB">
          <wp:simplePos x="0" y="0"/>
          <wp:positionH relativeFrom="column">
            <wp:posOffset>3885565</wp:posOffset>
          </wp:positionH>
          <wp:positionV relativeFrom="paragraph">
            <wp:posOffset>-35560</wp:posOffset>
          </wp:positionV>
          <wp:extent cx="1661160" cy="588010"/>
          <wp:effectExtent l="0" t="0" r="0" b="0"/>
          <wp:wrapSquare wrapText="bothSides"/>
          <wp:docPr id="11" name="Bild 49" descr="Walraven_logo_CI2_No_Payoff_RGB_72_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9" descr="Walraven_logo_CI2_No_Payoff_RGB_72_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7C088" w14:textId="77777777" w:rsidR="00FE3EE8" w:rsidRDefault="00FE3EE8">
    <w:pPr>
      <w:pStyle w:val="Kopfzeile"/>
      <w:rPr>
        <w:sz w:val="10"/>
        <w:szCs w:val="10"/>
      </w:rPr>
    </w:pPr>
  </w:p>
  <w:p w14:paraId="1DA1FD92" w14:textId="77777777" w:rsidR="00FE3EE8" w:rsidRDefault="00FE3EE8">
    <w:pPr>
      <w:pStyle w:val="Kopfzeile"/>
      <w:rPr>
        <w:sz w:val="10"/>
        <w:szCs w:val="10"/>
      </w:rPr>
    </w:pPr>
  </w:p>
  <w:p w14:paraId="6A898D8C" w14:textId="77777777" w:rsidR="00FE3EE8" w:rsidRDefault="00FE3EE8" w:rsidP="0022491E">
    <w:pPr>
      <w:pStyle w:val="Kopfzeile"/>
      <w:tabs>
        <w:tab w:val="left" w:pos="8505"/>
      </w:tabs>
      <w:rPr>
        <w:sz w:val="10"/>
        <w:szCs w:val="10"/>
      </w:rPr>
    </w:pPr>
  </w:p>
  <w:p w14:paraId="3A0826F3" w14:textId="77777777" w:rsidR="00FE3EE8" w:rsidRDefault="00FE3EE8">
    <w:pPr>
      <w:pStyle w:val="Kopfzeile"/>
      <w:rPr>
        <w:sz w:val="10"/>
        <w:szCs w:val="10"/>
      </w:rPr>
    </w:pPr>
  </w:p>
  <w:p w14:paraId="65CB121D" w14:textId="77777777" w:rsidR="00FE3EE8" w:rsidRDefault="00FE3EE8">
    <w:pPr>
      <w:pStyle w:val="Kopfzeile"/>
      <w:rPr>
        <w:sz w:val="10"/>
        <w:szCs w:val="10"/>
      </w:rPr>
    </w:pPr>
  </w:p>
  <w:p w14:paraId="3A82DA92" w14:textId="0D74F4AA" w:rsidR="00FE3EE8" w:rsidRDefault="00E85AC3">
    <w:pPr>
      <w:pStyle w:val="Kopfzeile"/>
      <w:rPr>
        <w:rStyle w:val="Hyperlink"/>
        <w:b/>
        <w:color w:val="auto"/>
        <w:sz w:val="18"/>
        <w:u w:val="none"/>
      </w:rPr>
    </w:pPr>
    <w:hyperlink r:id="rId2" w:history="1">
      <w:r w:rsidR="00FE3EE8" w:rsidRPr="00335387">
        <w:rPr>
          <w:rStyle w:val="Hyperlink"/>
          <w:b/>
          <w:color w:val="auto"/>
          <w:sz w:val="18"/>
          <w:u w:val="none"/>
        </w:rPr>
        <w:t>walraven.com</w:t>
      </w:r>
    </w:hyperlink>
  </w:p>
  <w:p w14:paraId="5ADAD833" w14:textId="77777777" w:rsidR="00AB24D1" w:rsidRPr="00335387" w:rsidRDefault="00AB24D1">
    <w:pPr>
      <w:pStyle w:val="Kopfzeile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C2C8" w14:textId="606D5E1B" w:rsidR="00FE3EE8" w:rsidRDefault="005837E1" w:rsidP="00FE53C6">
    <w:pPr>
      <w:pStyle w:val="Kopfzeile"/>
      <w:rPr>
        <w:b/>
        <w:color w:val="006950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B3D8F72" wp14:editId="38A6573C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12" name="Bild 47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7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FE3EE8" w:rsidRPr="001F6C83">
        <w:rPr>
          <w:rStyle w:val="Hyperlink"/>
          <w:b/>
          <w:sz w:val="18"/>
        </w:rPr>
        <w:t>www.walraven.com</w:t>
      </w:r>
    </w:hyperlink>
  </w:p>
  <w:p w14:paraId="6CF62D2C" w14:textId="77777777" w:rsidR="00FE3EE8" w:rsidRPr="001F2082" w:rsidRDefault="00FE3EE8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3B2FEBDE" w14:textId="77777777" w:rsidR="00FE3EE8" w:rsidRDefault="00FE3EE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9027" w14:textId="19D465F4" w:rsidR="00335387" w:rsidRDefault="005837E1">
    <w:pPr>
      <w:pStyle w:val="Kopfzeil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5FC33C3" wp14:editId="03F99B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5" name="Bild 2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0" allowOverlap="1" wp14:anchorId="275A829A" wp14:editId="748B31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1" name="Bild 21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0" allowOverlap="1" wp14:anchorId="0187462C" wp14:editId="3F213D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8" name="Bild 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0" allowOverlap="1" wp14:anchorId="185DAA1B" wp14:editId="0B2ACC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5" name="Bild 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AC3">
      <w:rPr>
        <w:noProof/>
      </w:rPr>
      <w:pict w14:anchorId="0CB0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pt;height:645.6pt;z-index:-251652096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63AB" w14:textId="5B338681" w:rsidR="00335387" w:rsidRDefault="005837E1">
    <w:pPr>
      <w:pStyle w:val="Kopfzeil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363FF" wp14:editId="3509FCC9">
          <wp:simplePos x="0" y="0"/>
          <wp:positionH relativeFrom="column">
            <wp:posOffset>3200400</wp:posOffset>
          </wp:positionH>
          <wp:positionV relativeFrom="paragraph">
            <wp:posOffset>-209550</wp:posOffset>
          </wp:positionV>
          <wp:extent cx="2120265" cy="747395"/>
          <wp:effectExtent l="0" t="0" r="0" b="0"/>
          <wp:wrapSquare wrapText="bothSides"/>
          <wp:docPr id="50" name="Bild 50" descr="Walraven_logo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Walraven_logo_RGB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24CF0" w14:textId="77777777" w:rsidR="00335387" w:rsidRDefault="00335387">
    <w:pPr>
      <w:pStyle w:val="Kopfzeile"/>
      <w:rPr>
        <w:sz w:val="10"/>
        <w:szCs w:val="10"/>
      </w:rPr>
    </w:pPr>
  </w:p>
  <w:p w14:paraId="213E6D54" w14:textId="77777777" w:rsidR="00335387" w:rsidRDefault="00335387">
    <w:pPr>
      <w:pStyle w:val="Kopfzeile"/>
      <w:rPr>
        <w:sz w:val="10"/>
        <w:szCs w:val="10"/>
      </w:rPr>
    </w:pPr>
  </w:p>
  <w:p w14:paraId="72F4F6B2" w14:textId="77777777" w:rsidR="006605CB" w:rsidRDefault="006605CB">
    <w:pPr>
      <w:pStyle w:val="Kopfzeile"/>
      <w:rPr>
        <w:sz w:val="10"/>
        <w:szCs w:val="10"/>
      </w:rPr>
    </w:pPr>
  </w:p>
  <w:p w14:paraId="3AA8F9EF" w14:textId="77777777" w:rsidR="006605CB" w:rsidRDefault="006605CB">
    <w:pPr>
      <w:pStyle w:val="Kopfzeile"/>
      <w:rPr>
        <w:sz w:val="10"/>
        <w:szCs w:val="10"/>
      </w:rPr>
    </w:pPr>
  </w:p>
  <w:p w14:paraId="7F89159F" w14:textId="77777777" w:rsidR="00335387" w:rsidRDefault="00335387">
    <w:pPr>
      <w:pStyle w:val="Kopfzeile"/>
      <w:rPr>
        <w:sz w:val="10"/>
        <w:szCs w:val="10"/>
      </w:rPr>
    </w:pPr>
  </w:p>
  <w:p w14:paraId="490F5FC2" w14:textId="77777777" w:rsidR="00335387" w:rsidRDefault="00E85AC3">
    <w:pPr>
      <w:pStyle w:val="Kopfzeile"/>
      <w:rPr>
        <w:b/>
        <w:color w:val="006950"/>
        <w:sz w:val="18"/>
      </w:rPr>
    </w:pPr>
    <w:hyperlink r:id="rId2" w:history="1">
      <w:r w:rsidR="00335387" w:rsidRPr="001F6C83">
        <w:rPr>
          <w:rStyle w:val="Hyperlink"/>
          <w:b/>
          <w:sz w:val="18"/>
        </w:rPr>
        <w:t>walraven.com</w:t>
      </w:r>
    </w:hyperlink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640A" w14:textId="62859DE0" w:rsidR="00335387" w:rsidRDefault="005837E1" w:rsidP="00FE53C6">
    <w:pPr>
      <w:pStyle w:val="Kopfzeile"/>
      <w:rPr>
        <w:b/>
        <w:color w:val="006950"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0EB3A2AF" wp14:editId="24AED748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38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4AA5859F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4B0409C4" w14:textId="77777777" w:rsidR="00335387" w:rsidRDefault="00335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647"/>
    <w:multiLevelType w:val="hybridMultilevel"/>
    <w:tmpl w:val="0DDAA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2A24"/>
    <w:multiLevelType w:val="hybridMultilevel"/>
    <w:tmpl w:val="E82690AE"/>
    <w:lvl w:ilvl="0" w:tplc="E4D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E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F66A6F"/>
    <w:multiLevelType w:val="hybridMultilevel"/>
    <w:tmpl w:val="C1FA0EA6"/>
    <w:lvl w:ilvl="0" w:tplc="0407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3" w15:restartNumberingAfterBreak="0">
    <w:nsid w:val="25927879"/>
    <w:multiLevelType w:val="hybridMultilevel"/>
    <w:tmpl w:val="04F8F238"/>
    <w:lvl w:ilvl="0" w:tplc="EFD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4F0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C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4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711EA9"/>
    <w:multiLevelType w:val="hybridMultilevel"/>
    <w:tmpl w:val="F1E0D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316C"/>
    <w:multiLevelType w:val="hybridMultilevel"/>
    <w:tmpl w:val="9B14F66E"/>
    <w:lvl w:ilvl="0" w:tplc="98A0DBFE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6" w15:restartNumberingAfterBreak="0">
    <w:nsid w:val="2AFC3465"/>
    <w:multiLevelType w:val="hybridMultilevel"/>
    <w:tmpl w:val="87E26A60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7" w15:restartNumberingAfterBreak="0">
    <w:nsid w:val="4480277F"/>
    <w:multiLevelType w:val="hybridMultilevel"/>
    <w:tmpl w:val="BC823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547E8"/>
    <w:multiLevelType w:val="hybridMultilevel"/>
    <w:tmpl w:val="092C5A42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9" w15:restartNumberingAfterBreak="0">
    <w:nsid w:val="596D028F"/>
    <w:multiLevelType w:val="hybridMultilevel"/>
    <w:tmpl w:val="851AA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C58F2"/>
    <w:multiLevelType w:val="hybridMultilevel"/>
    <w:tmpl w:val="2428999E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1" w15:restartNumberingAfterBreak="0">
    <w:nsid w:val="6BDC3263"/>
    <w:multiLevelType w:val="hybridMultilevel"/>
    <w:tmpl w:val="A04AB8DE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2" w15:restartNumberingAfterBreak="0">
    <w:nsid w:val="72AD18F4"/>
    <w:multiLevelType w:val="hybridMultilevel"/>
    <w:tmpl w:val="08282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7791C"/>
    <w:multiLevelType w:val="hybridMultilevel"/>
    <w:tmpl w:val="E4F63D84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4" w15:restartNumberingAfterBreak="0">
    <w:nsid w:val="7A7A611E"/>
    <w:multiLevelType w:val="hybridMultilevel"/>
    <w:tmpl w:val="094286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488594">
    <w:abstractNumId w:val="9"/>
  </w:num>
  <w:num w:numId="2" w16cid:durableId="1527863036">
    <w:abstractNumId w:val="4"/>
  </w:num>
  <w:num w:numId="3" w16cid:durableId="1050107079">
    <w:abstractNumId w:val="6"/>
  </w:num>
  <w:num w:numId="4" w16cid:durableId="963999836">
    <w:abstractNumId w:val="5"/>
  </w:num>
  <w:num w:numId="5" w16cid:durableId="1873221567">
    <w:abstractNumId w:val="10"/>
  </w:num>
  <w:num w:numId="6" w16cid:durableId="1450901973">
    <w:abstractNumId w:val="13"/>
  </w:num>
  <w:num w:numId="7" w16cid:durableId="1189949793">
    <w:abstractNumId w:val="2"/>
  </w:num>
  <w:num w:numId="8" w16cid:durableId="1936474197">
    <w:abstractNumId w:val="11"/>
  </w:num>
  <w:num w:numId="9" w16cid:durableId="983508017">
    <w:abstractNumId w:val="8"/>
  </w:num>
  <w:num w:numId="10" w16cid:durableId="424964362">
    <w:abstractNumId w:val="0"/>
  </w:num>
  <w:num w:numId="11" w16cid:durableId="1633093899">
    <w:abstractNumId w:val="14"/>
  </w:num>
  <w:num w:numId="12" w16cid:durableId="1591964347">
    <w:abstractNumId w:val="3"/>
  </w:num>
  <w:num w:numId="13" w16cid:durableId="1386568721">
    <w:abstractNumId w:val="1"/>
  </w:num>
  <w:num w:numId="14" w16cid:durableId="2077124858">
    <w:abstractNumId w:val="12"/>
  </w:num>
  <w:num w:numId="15" w16cid:durableId="632640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F4"/>
    <w:rsid w:val="00000CF5"/>
    <w:rsid w:val="00000FBD"/>
    <w:rsid w:val="00003C48"/>
    <w:rsid w:val="000069A0"/>
    <w:rsid w:val="000245D7"/>
    <w:rsid w:val="00026CB2"/>
    <w:rsid w:val="00043B41"/>
    <w:rsid w:val="00047884"/>
    <w:rsid w:val="00050DF6"/>
    <w:rsid w:val="00052CF1"/>
    <w:rsid w:val="00056D61"/>
    <w:rsid w:val="00056D83"/>
    <w:rsid w:val="000600B2"/>
    <w:rsid w:val="000605AB"/>
    <w:rsid w:val="00073290"/>
    <w:rsid w:val="00074B1C"/>
    <w:rsid w:val="00074ECB"/>
    <w:rsid w:val="0007552F"/>
    <w:rsid w:val="00077C2D"/>
    <w:rsid w:val="00080B73"/>
    <w:rsid w:val="000829F9"/>
    <w:rsid w:val="000951FE"/>
    <w:rsid w:val="00095453"/>
    <w:rsid w:val="000A05FB"/>
    <w:rsid w:val="000A28FF"/>
    <w:rsid w:val="000A3A0F"/>
    <w:rsid w:val="000A6F95"/>
    <w:rsid w:val="000B2C90"/>
    <w:rsid w:val="000B2F0B"/>
    <w:rsid w:val="000B4A0B"/>
    <w:rsid w:val="000C299E"/>
    <w:rsid w:val="000C4FF8"/>
    <w:rsid w:val="000C574D"/>
    <w:rsid w:val="000C6C10"/>
    <w:rsid w:val="000D28DD"/>
    <w:rsid w:val="000E3EA9"/>
    <w:rsid w:val="000E6FA8"/>
    <w:rsid w:val="000E7F6C"/>
    <w:rsid w:val="000F02FB"/>
    <w:rsid w:val="000F44C5"/>
    <w:rsid w:val="000F5666"/>
    <w:rsid w:val="00103FC8"/>
    <w:rsid w:val="0010664F"/>
    <w:rsid w:val="00106E1D"/>
    <w:rsid w:val="00110637"/>
    <w:rsid w:val="001108E4"/>
    <w:rsid w:val="00112FDC"/>
    <w:rsid w:val="00127E56"/>
    <w:rsid w:val="001305C4"/>
    <w:rsid w:val="0013103E"/>
    <w:rsid w:val="00131277"/>
    <w:rsid w:val="00133542"/>
    <w:rsid w:val="001366F2"/>
    <w:rsid w:val="0013799D"/>
    <w:rsid w:val="001421AA"/>
    <w:rsid w:val="001463E6"/>
    <w:rsid w:val="001468A6"/>
    <w:rsid w:val="00147037"/>
    <w:rsid w:val="00147F59"/>
    <w:rsid w:val="00156283"/>
    <w:rsid w:val="001576E6"/>
    <w:rsid w:val="00161F3C"/>
    <w:rsid w:val="001663D0"/>
    <w:rsid w:val="00172516"/>
    <w:rsid w:val="00175343"/>
    <w:rsid w:val="00176B63"/>
    <w:rsid w:val="00177332"/>
    <w:rsid w:val="0019200A"/>
    <w:rsid w:val="00192F7C"/>
    <w:rsid w:val="00195628"/>
    <w:rsid w:val="00196CDC"/>
    <w:rsid w:val="001A572C"/>
    <w:rsid w:val="001A6C63"/>
    <w:rsid w:val="001A6D2F"/>
    <w:rsid w:val="001A7CBB"/>
    <w:rsid w:val="001B1707"/>
    <w:rsid w:val="001B2003"/>
    <w:rsid w:val="001B3536"/>
    <w:rsid w:val="001B7474"/>
    <w:rsid w:val="001C129C"/>
    <w:rsid w:val="001C1A28"/>
    <w:rsid w:val="001D70D3"/>
    <w:rsid w:val="001E0F51"/>
    <w:rsid w:val="001E26CA"/>
    <w:rsid w:val="001E46FC"/>
    <w:rsid w:val="001E65AD"/>
    <w:rsid w:val="001E6EF8"/>
    <w:rsid w:val="001F1EC5"/>
    <w:rsid w:val="001F2082"/>
    <w:rsid w:val="001F710D"/>
    <w:rsid w:val="0020273C"/>
    <w:rsid w:val="00215593"/>
    <w:rsid w:val="00220FEB"/>
    <w:rsid w:val="00221FE5"/>
    <w:rsid w:val="002220F4"/>
    <w:rsid w:val="00226827"/>
    <w:rsid w:val="002358E6"/>
    <w:rsid w:val="00242561"/>
    <w:rsid w:val="00242FE2"/>
    <w:rsid w:val="00246BC3"/>
    <w:rsid w:val="00250760"/>
    <w:rsid w:val="00260C8C"/>
    <w:rsid w:val="00261133"/>
    <w:rsid w:val="002759F5"/>
    <w:rsid w:val="0027637C"/>
    <w:rsid w:val="00284F43"/>
    <w:rsid w:val="002A1816"/>
    <w:rsid w:val="002A2F19"/>
    <w:rsid w:val="002A6EDD"/>
    <w:rsid w:val="002A760A"/>
    <w:rsid w:val="002B5528"/>
    <w:rsid w:val="002B7BE5"/>
    <w:rsid w:val="002C5D9B"/>
    <w:rsid w:val="002D44E5"/>
    <w:rsid w:val="002E0369"/>
    <w:rsid w:val="002E36A3"/>
    <w:rsid w:val="002E4937"/>
    <w:rsid w:val="002E71DB"/>
    <w:rsid w:val="002F3B4B"/>
    <w:rsid w:val="002F75CA"/>
    <w:rsid w:val="00300DE9"/>
    <w:rsid w:val="0030327A"/>
    <w:rsid w:val="00305B8D"/>
    <w:rsid w:val="00312872"/>
    <w:rsid w:val="00317FD0"/>
    <w:rsid w:val="00323101"/>
    <w:rsid w:val="0032731A"/>
    <w:rsid w:val="00330AD6"/>
    <w:rsid w:val="00332A36"/>
    <w:rsid w:val="00335387"/>
    <w:rsid w:val="003406D5"/>
    <w:rsid w:val="003424B2"/>
    <w:rsid w:val="00342AA6"/>
    <w:rsid w:val="00344F92"/>
    <w:rsid w:val="00347D95"/>
    <w:rsid w:val="0035215C"/>
    <w:rsid w:val="003620A8"/>
    <w:rsid w:val="003625AF"/>
    <w:rsid w:val="003632D2"/>
    <w:rsid w:val="0036428E"/>
    <w:rsid w:val="003656C8"/>
    <w:rsid w:val="00371825"/>
    <w:rsid w:val="0037234C"/>
    <w:rsid w:val="003727CB"/>
    <w:rsid w:val="00374431"/>
    <w:rsid w:val="00376CB8"/>
    <w:rsid w:val="00386C2E"/>
    <w:rsid w:val="00397E2D"/>
    <w:rsid w:val="003A363C"/>
    <w:rsid w:val="003A433F"/>
    <w:rsid w:val="003A63BB"/>
    <w:rsid w:val="003B6B77"/>
    <w:rsid w:val="003B770C"/>
    <w:rsid w:val="003C0380"/>
    <w:rsid w:val="003C1831"/>
    <w:rsid w:val="003C2A2E"/>
    <w:rsid w:val="003C5126"/>
    <w:rsid w:val="003C7556"/>
    <w:rsid w:val="003D13A2"/>
    <w:rsid w:val="003E01EE"/>
    <w:rsid w:val="003E0F38"/>
    <w:rsid w:val="003E2C89"/>
    <w:rsid w:val="003F1599"/>
    <w:rsid w:val="003F226B"/>
    <w:rsid w:val="003F2620"/>
    <w:rsid w:val="003F7461"/>
    <w:rsid w:val="004136A4"/>
    <w:rsid w:val="004139FA"/>
    <w:rsid w:val="004153CB"/>
    <w:rsid w:val="00415BFA"/>
    <w:rsid w:val="00416B95"/>
    <w:rsid w:val="0042220D"/>
    <w:rsid w:val="00424A1C"/>
    <w:rsid w:val="0042683E"/>
    <w:rsid w:val="00430A6A"/>
    <w:rsid w:val="00434A4C"/>
    <w:rsid w:val="0043743E"/>
    <w:rsid w:val="00440DAC"/>
    <w:rsid w:val="00441D81"/>
    <w:rsid w:val="004428E7"/>
    <w:rsid w:val="0044455F"/>
    <w:rsid w:val="004502A0"/>
    <w:rsid w:val="00455F7D"/>
    <w:rsid w:val="00456572"/>
    <w:rsid w:val="00456631"/>
    <w:rsid w:val="004568C0"/>
    <w:rsid w:val="004576F6"/>
    <w:rsid w:val="00460738"/>
    <w:rsid w:val="00462712"/>
    <w:rsid w:val="00462D01"/>
    <w:rsid w:val="00464E9F"/>
    <w:rsid w:val="004659AA"/>
    <w:rsid w:val="00470F25"/>
    <w:rsid w:val="00474E80"/>
    <w:rsid w:val="004753E7"/>
    <w:rsid w:val="00477FBC"/>
    <w:rsid w:val="00483435"/>
    <w:rsid w:val="00483CA9"/>
    <w:rsid w:val="00487A8B"/>
    <w:rsid w:val="004913FC"/>
    <w:rsid w:val="00493099"/>
    <w:rsid w:val="00493DE8"/>
    <w:rsid w:val="004A5F97"/>
    <w:rsid w:val="004A742D"/>
    <w:rsid w:val="004B26DA"/>
    <w:rsid w:val="004B6111"/>
    <w:rsid w:val="004C08F7"/>
    <w:rsid w:val="004C59D5"/>
    <w:rsid w:val="004D1000"/>
    <w:rsid w:val="004D319E"/>
    <w:rsid w:val="004D3BA1"/>
    <w:rsid w:val="004D7152"/>
    <w:rsid w:val="004E067A"/>
    <w:rsid w:val="004E0E8B"/>
    <w:rsid w:val="004E50A1"/>
    <w:rsid w:val="004E66BC"/>
    <w:rsid w:val="004F0C89"/>
    <w:rsid w:val="004F3694"/>
    <w:rsid w:val="004F3CD3"/>
    <w:rsid w:val="004F4436"/>
    <w:rsid w:val="004F4982"/>
    <w:rsid w:val="00500391"/>
    <w:rsid w:val="00501147"/>
    <w:rsid w:val="00501223"/>
    <w:rsid w:val="0050308D"/>
    <w:rsid w:val="005068D1"/>
    <w:rsid w:val="00512675"/>
    <w:rsid w:val="00517355"/>
    <w:rsid w:val="0052386F"/>
    <w:rsid w:val="00524BD8"/>
    <w:rsid w:val="00530051"/>
    <w:rsid w:val="0053091F"/>
    <w:rsid w:val="00532EEA"/>
    <w:rsid w:val="00535AF5"/>
    <w:rsid w:val="005368AB"/>
    <w:rsid w:val="00542842"/>
    <w:rsid w:val="00553814"/>
    <w:rsid w:val="00554C34"/>
    <w:rsid w:val="00560D23"/>
    <w:rsid w:val="005651AF"/>
    <w:rsid w:val="00565AEF"/>
    <w:rsid w:val="00577C0B"/>
    <w:rsid w:val="00580AD6"/>
    <w:rsid w:val="0058152E"/>
    <w:rsid w:val="0058170D"/>
    <w:rsid w:val="005837E1"/>
    <w:rsid w:val="00586E9C"/>
    <w:rsid w:val="00590334"/>
    <w:rsid w:val="005928CA"/>
    <w:rsid w:val="005A1070"/>
    <w:rsid w:val="005A2F8C"/>
    <w:rsid w:val="005B3268"/>
    <w:rsid w:val="005B7BF6"/>
    <w:rsid w:val="005C0AFA"/>
    <w:rsid w:val="005C5963"/>
    <w:rsid w:val="005C6F3E"/>
    <w:rsid w:val="005C7B21"/>
    <w:rsid w:val="005C7F9E"/>
    <w:rsid w:val="005D4D96"/>
    <w:rsid w:val="005D576C"/>
    <w:rsid w:val="005D6366"/>
    <w:rsid w:val="005D683F"/>
    <w:rsid w:val="005F79E2"/>
    <w:rsid w:val="00600FCF"/>
    <w:rsid w:val="0060105E"/>
    <w:rsid w:val="00602358"/>
    <w:rsid w:val="006041F5"/>
    <w:rsid w:val="006059CF"/>
    <w:rsid w:val="00610C0F"/>
    <w:rsid w:val="00611F24"/>
    <w:rsid w:val="0061524B"/>
    <w:rsid w:val="00615AD9"/>
    <w:rsid w:val="006203D9"/>
    <w:rsid w:val="0062320F"/>
    <w:rsid w:val="006234E4"/>
    <w:rsid w:val="006240A8"/>
    <w:rsid w:val="006258C0"/>
    <w:rsid w:val="00630BFB"/>
    <w:rsid w:val="00641797"/>
    <w:rsid w:val="00641BC2"/>
    <w:rsid w:val="006426A0"/>
    <w:rsid w:val="00642CF3"/>
    <w:rsid w:val="00645A35"/>
    <w:rsid w:val="00653F87"/>
    <w:rsid w:val="00655AFA"/>
    <w:rsid w:val="00656D14"/>
    <w:rsid w:val="00657C0D"/>
    <w:rsid w:val="00660438"/>
    <w:rsid w:val="006605CB"/>
    <w:rsid w:val="0066304C"/>
    <w:rsid w:val="00663E6F"/>
    <w:rsid w:val="00664779"/>
    <w:rsid w:val="006749C2"/>
    <w:rsid w:val="00681663"/>
    <w:rsid w:val="006849B2"/>
    <w:rsid w:val="006869CF"/>
    <w:rsid w:val="006879B2"/>
    <w:rsid w:val="0069062C"/>
    <w:rsid w:val="006910C6"/>
    <w:rsid w:val="00692D24"/>
    <w:rsid w:val="00693279"/>
    <w:rsid w:val="00693BF0"/>
    <w:rsid w:val="00694B1F"/>
    <w:rsid w:val="006A435A"/>
    <w:rsid w:val="006A58BD"/>
    <w:rsid w:val="006A79ED"/>
    <w:rsid w:val="006B6B6C"/>
    <w:rsid w:val="006B711C"/>
    <w:rsid w:val="006C2F04"/>
    <w:rsid w:val="006C64FF"/>
    <w:rsid w:val="006C69FF"/>
    <w:rsid w:val="006D2736"/>
    <w:rsid w:val="006D3735"/>
    <w:rsid w:val="006E3C79"/>
    <w:rsid w:val="006E43FC"/>
    <w:rsid w:val="006E5269"/>
    <w:rsid w:val="006E68A0"/>
    <w:rsid w:val="006E7483"/>
    <w:rsid w:val="006F3F3E"/>
    <w:rsid w:val="006F5717"/>
    <w:rsid w:val="007021FC"/>
    <w:rsid w:val="00702601"/>
    <w:rsid w:val="00704A55"/>
    <w:rsid w:val="00711AAF"/>
    <w:rsid w:val="00712947"/>
    <w:rsid w:val="00713A59"/>
    <w:rsid w:val="00713E85"/>
    <w:rsid w:val="0072103B"/>
    <w:rsid w:val="00723CF8"/>
    <w:rsid w:val="0072648B"/>
    <w:rsid w:val="00727A5D"/>
    <w:rsid w:val="00727EA3"/>
    <w:rsid w:val="007316E4"/>
    <w:rsid w:val="0073610A"/>
    <w:rsid w:val="007372A7"/>
    <w:rsid w:val="00737BC4"/>
    <w:rsid w:val="0074443C"/>
    <w:rsid w:val="0075035A"/>
    <w:rsid w:val="00752A15"/>
    <w:rsid w:val="0075694F"/>
    <w:rsid w:val="00761261"/>
    <w:rsid w:val="00773B7E"/>
    <w:rsid w:val="0078193C"/>
    <w:rsid w:val="00781CA9"/>
    <w:rsid w:val="00786173"/>
    <w:rsid w:val="007901D9"/>
    <w:rsid w:val="00794BE5"/>
    <w:rsid w:val="0079669A"/>
    <w:rsid w:val="00796C12"/>
    <w:rsid w:val="007A17BA"/>
    <w:rsid w:val="007A263E"/>
    <w:rsid w:val="007A47B1"/>
    <w:rsid w:val="007B02B2"/>
    <w:rsid w:val="007C4D30"/>
    <w:rsid w:val="007D2638"/>
    <w:rsid w:val="007D6E0F"/>
    <w:rsid w:val="007D70A8"/>
    <w:rsid w:val="007D7ACA"/>
    <w:rsid w:val="007F1187"/>
    <w:rsid w:val="007F2587"/>
    <w:rsid w:val="007F3A06"/>
    <w:rsid w:val="007F538E"/>
    <w:rsid w:val="007F65AC"/>
    <w:rsid w:val="007F77B2"/>
    <w:rsid w:val="00801F5D"/>
    <w:rsid w:val="0080271A"/>
    <w:rsid w:val="008046D2"/>
    <w:rsid w:val="00807FF9"/>
    <w:rsid w:val="008102EF"/>
    <w:rsid w:val="00812DDB"/>
    <w:rsid w:val="00812FDA"/>
    <w:rsid w:val="00813CD2"/>
    <w:rsid w:val="008147AF"/>
    <w:rsid w:val="008152F9"/>
    <w:rsid w:val="00815435"/>
    <w:rsid w:val="00816D95"/>
    <w:rsid w:val="00817369"/>
    <w:rsid w:val="00820200"/>
    <w:rsid w:val="00820BD2"/>
    <w:rsid w:val="008248B5"/>
    <w:rsid w:val="00835FF1"/>
    <w:rsid w:val="00843820"/>
    <w:rsid w:val="0084739D"/>
    <w:rsid w:val="00851A8F"/>
    <w:rsid w:val="00852F25"/>
    <w:rsid w:val="00854A69"/>
    <w:rsid w:val="00862269"/>
    <w:rsid w:val="00867441"/>
    <w:rsid w:val="0087140A"/>
    <w:rsid w:val="0087522A"/>
    <w:rsid w:val="00876A1E"/>
    <w:rsid w:val="008773B2"/>
    <w:rsid w:val="00886A70"/>
    <w:rsid w:val="00892714"/>
    <w:rsid w:val="00897713"/>
    <w:rsid w:val="008A4093"/>
    <w:rsid w:val="008A457F"/>
    <w:rsid w:val="008A57D6"/>
    <w:rsid w:val="008B1FAA"/>
    <w:rsid w:val="008B4C16"/>
    <w:rsid w:val="008B6A76"/>
    <w:rsid w:val="008C0B3C"/>
    <w:rsid w:val="008C221A"/>
    <w:rsid w:val="008C3E51"/>
    <w:rsid w:val="008C6AF1"/>
    <w:rsid w:val="008D0A20"/>
    <w:rsid w:val="008D1A60"/>
    <w:rsid w:val="008D2181"/>
    <w:rsid w:val="008E5B9C"/>
    <w:rsid w:val="008E68A6"/>
    <w:rsid w:val="008F19D7"/>
    <w:rsid w:val="008F29C7"/>
    <w:rsid w:val="008F35F0"/>
    <w:rsid w:val="008F373A"/>
    <w:rsid w:val="008F6387"/>
    <w:rsid w:val="008F6780"/>
    <w:rsid w:val="00907F97"/>
    <w:rsid w:val="0091060F"/>
    <w:rsid w:val="009165C6"/>
    <w:rsid w:val="009211D0"/>
    <w:rsid w:val="00924DFC"/>
    <w:rsid w:val="00927194"/>
    <w:rsid w:val="0093090E"/>
    <w:rsid w:val="00931670"/>
    <w:rsid w:val="009333D2"/>
    <w:rsid w:val="00933996"/>
    <w:rsid w:val="00935BCC"/>
    <w:rsid w:val="0093753B"/>
    <w:rsid w:val="009413D4"/>
    <w:rsid w:val="0094233E"/>
    <w:rsid w:val="0094428B"/>
    <w:rsid w:val="009478F0"/>
    <w:rsid w:val="00961908"/>
    <w:rsid w:val="00961C12"/>
    <w:rsid w:val="009625BC"/>
    <w:rsid w:val="00966875"/>
    <w:rsid w:val="0096746A"/>
    <w:rsid w:val="00970C54"/>
    <w:rsid w:val="009725D0"/>
    <w:rsid w:val="00976EC6"/>
    <w:rsid w:val="00982ED6"/>
    <w:rsid w:val="00987185"/>
    <w:rsid w:val="00992FCB"/>
    <w:rsid w:val="00993009"/>
    <w:rsid w:val="009A0614"/>
    <w:rsid w:val="009A0C12"/>
    <w:rsid w:val="009A17CD"/>
    <w:rsid w:val="009A5B74"/>
    <w:rsid w:val="009A701B"/>
    <w:rsid w:val="009B167A"/>
    <w:rsid w:val="009B2990"/>
    <w:rsid w:val="009C1647"/>
    <w:rsid w:val="009C2D2E"/>
    <w:rsid w:val="009C7C52"/>
    <w:rsid w:val="009D3A7E"/>
    <w:rsid w:val="009D678C"/>
    <w:rsid w:val="009D6A7F"/>
    <w:rsid w:val="009E2CBB"/>
    <w:rsid w:val="009E698B"/>
    <w:rsid w:val="009F0251"/>
    <w:rsid w:val="009F05BB"/>
    <w:rsid w:val="009F0AB9"/>
    <w:rsid w:val="009F0C48"/>
    <w:rsid w:val="009F121F"/>
    <w:rsid w:val="009F1276"/>
    <w:rsid w:val="009F7B8B"/>
    <w:rsid w:val="00A03CD3"/>
    <w:rsid w:val="00A05E4D"/>
    <w:rsid w:val="00A068C4"/>
    <w:rsid w:val="00A130F6"/>
    <w:rsid w:val="00A1335D"/>
    <w:rsid w:val="00A162C3"/>
    <w:rsid w:val="00A27C52"/>
    <w:rsid w:val="00A27D69"/>
    <w:rsid w:val="00A32253"/>
    <w:rsid w:val="00A3284E"/>
    <w:rsid w:val="00A356F1"/>
    <w:rsid w:val="00A35F72"/>
    <w:rsid w:val="00A365D5"/>
    <w:rsid w:val="00A4567F"/>
    <w:rsid w:val="00A5261A"/>
    <w:rsid w:val="00A53929"/>
    <w:rsid w:val="00A557F7"/>
    <w:rsid w:val="00A56E95"/>
    <w:rsid w:val="00A6221E"/>
    <w:rsid w:val="00A62E27"/>
    <w:rsid w:val="00A64E6B"/>
    <w:rsid w:val="00A6724B"/>
    <w:rsid w:val="00A67957"/>
    <w:rsid w:val="00A713DB"/>
    <w:rsid w:val="00A732AB"/>
    <w:rsid w:val="00A77B76"/>
    <w:rsid w:val="00A82FEF"/>
    <w:rsid w:val="00A865C0"/>
    <w:rsid w:val="00A90544"/>
    <w:rsid w:val="00A9483E"/>
    <w:rsid w:val="00AA1704"/>
    <w:rsid w:val="00AA5A95"/>
    <w:rsid w:val="00AB24D1"/>
    <w:rsid w:val="00AB39AE"/>
    <w:rsid w:val="00AB6430"/>
    <w:rsid w:val="00AB64B7"/>
    <w:rsid w:val="00AB6588"/>
    <w:rsid w:val="00AB77FB"/>
    <w:rsid w:val="00AC0CA0"/>
    <w:rsid w:val="00AC543C"/>
    <w:rsid w:val="00AC5541"/>
    <w:rsid w:val="00AC6C54"/>
    <w:rsid w:val="00AC76A3"/>
    <w:rsid w:val="00AD5199"/>
    <w:rsid w:val="00AD5662"/>
    <w:rsid w:val="00AE44E3"/>
    <w:rsid w:val="00AE52A5"/>
    <w:rsid w:val="00AE699A"/>
    <w:rsid w:val="00AE7893"/>
    <w:rsid w:val="00AF5B98"/>
    <w:rsid w:val="00AF6CA1"/>
    <w:rsid w:val="00B02832"/>
    <w:rsid w:val="00B071E7"/>
    <w:rsid w:val="00B10BE2"/>
    <w:rsid w:val="00B10DF9"/>
    <w:rsid w:val="00B1109D"/>
    <w:rsid w:val="00B11669"/>
    <w:rsid w:val="00B2028E"/>
    <w:rsid w:val="00B22805"/>
    <w:rsid w:val="00B31AC7"/>
    <w:rsid w:val="00B37F5E"/>
    <w:rsid w:val="00B4221F"/>
    <w:rsid w:val="00B47333"/>
    <w:rsid w:val="00B51CF0"/>
    <w:rsid w:val="00B54C11"/>
    <w:rsid w:val="00B578A8"/>
    <w:rsid w:val="00B63CA3"/>
    <w:rsid w:val="00B64AB3"/>
    <w:rsid w:val="00B64B83"/>
    <w:rsid w:val="00B71B40"/>
    <w:rsid w:val="00B73801"/>
    <w:rsid w:val="00B77E09"/>
    <w:rsid w:val="00B844D4"/>
    <w:rsid w:val="00B871E8"/>
    <w:rsid w:val="00B9380B"/>
    <w:rsid w:val="00B95121"/>
    <w:rsid w:val="00BA2012"/>
    <w:rsid w:val="00BA2C58"/>
    <w:rsid w:val="00BA4F28"/>
    <w:rsid w:val="00BA55C8"/>
    <w:rsid w:val="00BC5B23"/>
    <w:rsid w:val="00BC6ABD"/>
    <w:rsid w:val="00BE1BE5"/>
    <w:rsid w:val="00BE6B5E"/>
    <w:rsid w:val="00BE7AAA"/>
    <w:rsid w:val="00BF4B38"/>
    <w:rsid w:val="00BF786F"/>
    <w:rsid w:val="00C01FAD"/>
    <w:rsid w:val="00C05F9E"/>
    <w:rsid w:val="00C1212A"/>
    <w:rsid w:val="00C15328"/>
    <w:rsid w:val="00C17008"/>
    <w:rsid w:val="00C240C6"/>
    <w:rsid w:val="00C24CA6"/>
    <w:rsid w:val="00C25415"/>
    <w:rsid w:val="00C27EE2"/>
    <w:rsid w:val="00C30899"/>
    <w:rsid w:val="00C353A8"/>
    <w:rsid w:val="00C40B72"/>
    <w:rsid w:val="00C42AA5"/>
    <w:rsid w:val="00C447F3"/>
    <w:rsid w:val="00C47F3A"/>
    <w:rsid w:val="00C5071A"/>
    <w:rsid w:val="00C52E57"/>
    <w:rsid w:val="00C53664"/>
    <w:rsid w:val="00C54CEC"/>
    <w:rsid w:val="00C55D7E"/>
    <w:rsid w:val="00C61765"/>
    <w:rsid w:val="00C623CD"/>
    <w:rsid w:val="00C62A79"/>
    <w:rsid w:val="00C66265"/>
    <w:rsid w:val="00C66A7B"/>
    <w:rsid w:val="00C72E18"/>
    <w:rsid w:val="00C73AFE"/>
    <w:rsid w:val="00C740A4"/>
    <w:rsid w:val="00C77F52"/>
    <w:rsid w:val="00C81B86"/>
    <w:rsid w:val="00C8424A"/>
    <w:rsid w:val="00C84E1E"/>
    <w:rsid w:val="00C87C96"/>
    <w:rsid w:val="00C87EEC"/>
    <w:rsid w:val="00C94D49"/>
    <w:rsid w:val="00C96B84"/>
    <w:rsid w:val="00CA0159"/>
    <w:rsid w:val="00CA1EC8"/>
    <w:rsid w:val="00CA2E07"/>
    <w:rsid w:val="00CA47F0"/>
    <w:rsid w:val="00CA6300"/>
    <w:rsid w:val="00CB4203"/>
    <w:rsid w:val="00CC16DF"/>
    <w:rsid w:val="00CC17CD"/>
    <w:rsid w:val="00CC312F"/>
    <w:rsid w:val="00CC41BC"/>
    <w:rsid w:val="00CD3A9D"/>
    <w:rsid w:val="00CD438C"/>
    <w:rsid w:val="00CD4525"/>
    <w:rsid w:val="00CD4BD6"/>
    <w:rsid w:val="00CE0B93"/>
    <w:rsid w:val="00CE5DAE"/>
    <w:rsid w:val="00CF40D0"/>
    <w:rsid w:val="00D00991"/>
    <w:rsid w:val="00D04BBA"/>
    <w:rsid w:val="00D101E2"/>
    <w:rsid w:val="00D12498"/>
    <w:rsid w:val="00D13860"/>
    <w:rsid w:val="00D15D47"/>
    <w:rsid w:val="00D17455"/>
    <w:rsid w:val="00D24A16"/>
    <w:rsid w:val="00D31966"/>
    <w:rsid w:val="00D319AF"/>
    <w:rsid w:val="00D40555"/>
    <w:rsid w:val="00D40DB5"/>
    <w:rsid w:val="00D4148D"/>
    <w:rsid w:val="00D446A9"/>
    <w:rsid w:val="00D471ED"/>
    <w:rsid w:val="00D4789E"/>
    <w:rsid w:val="00D52A4A"/>
    <w:rsid w:val="00D5459C"/>
    <w:rsid w:val="00D573EA"/>
    <w:rsid w:val="00D63332"/>
    <w:rsid w:val="00D637EE"/>
    <w:rsid w:val="00D639F1"/>
    <w:rsid w:val="00D63C1C"/>
    <w:rsid w:val="00D66914"/>
    <w:rsid w:val="00D71622"/>
    <w:rsid w:val="00D75F7A"/>
    <w:rsid w:val="00D845D3"/>
    <w:rsid w:val="00D8751D"/>
    <w:rsid w:val="00D96CE0"/>
    <w:rsid w:val="00D971A2"/>
    <w:rsid w:val="00DA08BD"/>
    <w:rsid w:val="00DA214C"/>
    <w:rsid w:val="00DA2E39"/>
    <w:rsid w:val="00DA30F6"/>
    <w:rsid w:val="00DA3577"/>
    <w:rsid w:val="00DA7383"/>
    <w:rsid w:val="00DB22AB"/>
    <w:rsid w:val="00DB5786"/>
    <w:rsid w:val="00DB5D0B"/>
    <w:rsid w:val="00DB615E"/>
    <w:rsid w:val="00DC0A57"/>
    <w:rsid w:val="00DC11F5"/>
    <w:rsid w:val="00DD0FA3"/>
    <w:rsid w:val="00DD1B3E"/>
    <w:rsid w:val="00DD1EA2"/>
    <w:rsid w:val="00DD33B3"/>
    <w:rsid w:val="00DD381A"/>
    <w:rsid w:val="00DD4AFC"/>
    <w:rsid w:val="00DE29DC"/>
    <w:rsid w:val="00DE49B6"/>
    <w:rsid w:val="00DE4D78"/>
    <w:rsid w:val="00DE57E4"/>
    <w:rsid w:val="00DE588F"/>
    <w:rsid w:val="00DE7875"/>
    <w:rsid w:val="00DF1333"/>
    <w:rsid w:val="00DF3DD2"/>
    <w:rsid w:val="00DF49B0"/>
    <w:rsid w:val="00E0017B"/>
    <w:rsid w:val="00E028FA"/>
    <w:rsid w:val="00E0355C"/>
    <w:rsid w:val="00E04839"/>
    <w:rsid w:val="00E066F1"/>
    <w:rsid w:val="00E10CA7"/>
    <w:rsid w:val="00E12F6A"/>
    <w:rsid w:val="00E2580C"/>
    <w:rsid w:val="00E26DA7"/>
    <w:rsid w:val="00E31E39"/>
    <w:rsid w:val="00E338E0"/>
    <w:rsid w:val="00E33AF6"/>
    <w:rsid w:val="00E34D53"/>
    <w:rsid w:val="00E457B3"/>
    <w:rsid w:val="00E4720E"/>
    <w:rsid w:val="00E47518"/>
    <w:rsid w:val="00E47ED4"/>
    <w:rsid w:val="00E52B78"/>
    <w:rsid w:val="00E54716"/>
    <w:rsid w:val="00E549C0"/>
    <w:rsid w:val="00E55DDC"/>
    <w:rsid w:val="00E62808"/>
    <w:rsid w:val="00E62F6B"/>
    <w:rsid w:val="00E639EE"/>
    <w:rsid w:val="00E63C2A"/>
    <w:rsid w:val="00E669AB"/>
    <w:rsid w:val="00E74784"/>
    <w:rsid w:val="00E84CE4"/>
    <w:rsid w:val="00E85AC3"/>
    <w:rsid w:val="00E8710C"/>
    <w:rsid w:val="00E873AD"/>
    <w:rsid w:val="00E94A4C"/>
    <w:rsid w:val="00E97B7F"/>
    <w:rsid w:val="00EA1B6F"/>
    <w:rsid w:val="00EA1C08"/>
    <w:rsid w:val="00EA5988"/>
    <w:rsid w:val="00EB04EE"/>
    <w:rsid w:val="00EB08F8"/>
    <w:rsid w:val="00EB6FDF"/>
    <w:rsid w:val="00EC00AB"/>
    <w:rsid w:val="00EC346D"/>
    <w:rsid w:val="00ED7BDC"/>
    <w:rsid w:val="00EE00AA"/>
    <w:rsid w:val="00EE39AC"/>
    <w:rsid w:val="00EE61AA"/>
    <w:rsid w:val="00EE7CF4"/>
    <w:rsid w:val="00EF0E2F"/>
    <w:rsid w:val="00EF10FC"/>
    <w:rsid w:val="00EF25AA"/>
    <w:rsid w:val="00EF4CDC"/>
    <w:rsid w:val="00F01739"/>
    <w:rsid w:val="00F01E2B"/>
    <w:rsid w:val="00F151E6"/>
    <w:rsid w:val="00F152F2"/>
    <w:rsid w:val="00F154B3"/>
    <w:rsid w:val="00F251EF"/>
    <w:rsid w:val="00F25B68"/>
    <w:rsid w:val="00F26ED7"/>
    <w:rsid w:val="00F27DEA"/>
    <w:rsid w:val="00F30F93"/>
    <w:rsid w:val="00F34BE4"/>
    <w:rsid w:val="00F36725"/>
    <w:rsid w:val="00F376B3"/>
    <w:rsid w:val="00F37F84"/>
    <w:rsid w:val="00F420C4"/>
    <w:rsid w:val="00F4220F"/>
    <w:rsid w:val="00F439C7"/>
    <w:rsid w:val="00F50471"/>
    <w:rsid w:val="00F52974"/>
    <w:rsid w:val="00F54C23"/>
    <w:rsid w:val="00F5626F"/>
    <w:rsid w:val="00F60D9C"/>
    <w:rsid w:val="00F62717"/>
    <w:rsid w:val="00F6429E"/>
    <w:rsid w:val="00F67704"/>
    <w:rsid w:val="00F71152"/>
    <w:rsid w:val="00F75877"/>
    <w:rsid w:val="00F82BB7"/>
    <w:rsid w:val="00F83B03"/>
    <w:rsid w:val="00F84259"/>
    <w:rsid w:val="00F854E2"/>
    <w:rsid w:val="00F87E25"/>
    <w:rsid w:val="00F920AC"/>
    <w:rsid w:val="00F92F06"/>
    <w:rsid w:val="00F96945"/>
    <w:rsid w:val="00F96CA7"/>
    <w:rsid w:val="00FA252A"/>
    <w:rsid w:val="00FA4F0E"/>
    <w:rsid w:val="00FA626D"/>
    <w:rsid w:val="00FB181E"/>
    <w:rsid w:val="00FB53D1"/>
    <w:rsid w:val="00FB56A4"/>
    <w:rsid w:val="00FB7F24"/>
    <w:rsid w:val="00FC125C"/>
    <w:rsid w:val="00FC2E56"/>
    <w:rsid w:val="00FC7D8A"/>
    <w:rsid w:val="00FD1386"/>
    <w:rsid w:val="00FD5408"/>
    <w:rsid w:val="00FE1E75"/>
    <w:rsid w:val="00FE2EF0"/>
    <w:rsid w:val="00FE3158"/>
    <w:rsid w:val="00FE3EE8"/>
    <w:rsid w:val="00FE53C6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F9B9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24D1"/>
    <w:rPr>
      <w:rFonts w:ascii="Arial" w:hAnsi="Arial" w:cs="Arial"/>
      <w:szCs w:val="18"/>
      <w:lang w:eastAsia="nl-NL"/>
    </w:rPr>
  </w:style>
  <w:style w:type="paragraph" w:styleId="berschrift1">
    <w:name w:val="heading 1"/>
    <w:basedOn w:val="Standard"/>
    <w:next w:val="Standard"/>
    <w:qFormat/>
    <w:rsid w:val="006E3C79"/>
    <w:pPr>
      <w:keepNext/>
      <w:spacing w:before="240" w:after="60"/>
      <w:outlineLvl w:val="0"/>
    </w:pPr>
    <w:rPr>
      <w:b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6E3C79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E3C79"/>
    <w:pPr>
      <w:keepNext/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1E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7E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7E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3C6"/>
    <w:rPr>
      <w:color w:val="0000FF"/>
      <w:u w:val="single"/>
    </w:rPr>
  </w:style>
  <w:style w:type="table" w:customStyle="1" w:styleId="WalravenBW">
    <w:name w:val="Walraven_BW"/>
    <w:basedOn w:val="NormaleTabelle"/>
    <w:rsid w:val="006E3C79"/>
    <w:rPr>
      <w:rFonts w:ascii="Arial" w:hAnsi="Arial"/>
    </w:rPr>
    <w:tblPr>
      <w:tblStyleRowBandSize w:val="1"/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C0C0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tc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single" w:sz="4" w:space="0" w:color="000000"/>
        </w:tcBorders>
      </w:tcPr>
    </w:tblStylePr>
    <w:tblStylePr w:type="band2Horz">
      <w:rPr>
        <w:rFonts w:ascii="Arial" w:hAnsi="Arial"/>
      </w:rPr>
      <w:tblPr/>
      <w:tcPr>
        <w:tcBorders>
          <w:left w:val="single" w:sz="4" w:space="0" w:color="auto"/>
          <w:right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table" w:customStyle="1" w:styleId="Walraven">
    <w:name w:val="Walraven"/>
    <w:basedOn w:val="NormaleTabelle"/>
    <w:rsid w:val="006E3C79"/>
    <w:tblPr>
      <w:tblStyleRowBandSize w:val="1"/>
      <w:tblStyleColBandSize w:val="1"/>
      <w:tblInd w:w="113" w:type="dxa"/>
      <w:tblBorders>
        <w:bottom w:val="single" w:sz="4" w:space="0" w:color="006950"/>
      </w:tblBorders>
    </w:tblPr>
    <w:tblStylePr w:type="firstRow"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  <w:tl2br w:val="nil"/>
          <w:tr2bl w:val="nil"/>
        </w:tcBorders>
        <w:shd w:val="clear" w:color="auto" w:fill="C2D4C9"/>
      </w:tcPr>
    </w:tblStylePr>
    <w:tblStylePr w:type="band1Vert">
      <w:tblPr/>
      <w:tcPr>
        <w:tcBorders>
          <w:top w:val="nil"/>
          <w:left w:val="single" w:sz="4" w:space="0" w:color="006950"/>
          <w:bottom w:val="single" w:sz="4" w:space="0" w:color="006950"/>
          <w:right w:val="single" w:sz="4" w:space="0" w:color="00695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bottom w:val="single" w:sz="4" w:space="0" w:color="006950"/>
          <w:right w:val="single" w:sz="4" w:space="0" w:color="006950"/>
        </w:tcBorders>
      </w:tcPr>
    </w:tblStylePr>
    <w:tblStylePr w:type="band1Horz">
      <w:tblPr/>
      <w:tcPr>
        <w:tcBorders>
          <w:top w:val="nil"/>
          <w:left w:val="single" w:sz="4" w:space="0" w:color="006950"/>
          <w:bottom w:val="nil"/>
          <w:right w:val="single" w:sz="4" w:space="0" w:color="006950"/>
          <w:insideH w:val="nil"/>
          <w:insideV w:val="single" w:sz="4" w:space="0" w:color="006950"/>
          <w:tl2br w:val="nil"/>
          <w:tr2bl w:val="nil"/>
        </w:tcBorders>
      </w:tcPr>
    </w:tblStylePr>
    <w:tblStylePr w:type="band2Horz">
      <w:tblPr/>
      <w:tcPr>
        <w:shd w:val="clear" w:color="auto" w:fill="E6F0ED"/>
      </w:tcPr>
    </w:tblStylePr>
  </w:style>
  <w:style w:type="paragraph" w:styleId="Sprechblasentext">
    <w:name w:val="Balloon Text"/>
    <w:basedOn w:val="Standard"/>
    <w:semiHidden/>
    <w:rsid w:val="0013354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E3EE8"/>
    <w:rPr>
      <w:rFonts w:ascii="Arial" w:hAnsi="Arial" w:cs="Arial"/>
      <w:szCs w:val="18"/>
      <w:lang w:eastAsia="nl-NL"/>
    </w:rPr>
  </w:style>
  <w:style w:type="paragraph" w:styleId="StandardWeb">
    <w:name w:val="Normal (Web)"/>
    <w:basedOn w:val="Standard"/>
    <w:uiPriority w:val="99"/>
    <w:unhideWhenUsed/>
    <w:rsid w:val="001725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172516"/>
    <w:rPr>
      <w:b/>
      <w:bCs/>
    </w:rPr>
  </w:style>
  <w:style w:type="character" w:customStyle="1" w:styleId="KopfzeileZchn">
    <w:name w:val="Kopfzeile Zchn"/>
    <w:link w:val="Kopfzeile"/>
    <w:rsid w:val="00E8710C"/>
    <w:rPr>
      <w:rFonts w:ascii="Arial" w:hAnsi="Arial" w:cs="Arial"/>
      <w:szCs w:val="18"/>
      <w:lang w:eastAsia="nl-NL"/>
    </w:rPr>
  </w:style>
  <w:style w:type="paragraph" w:styleId="Listenabsatz">
    <w:name w:val="List Paragraph"/>
    <w:basedOn w:val="Standard"/>
    <w:uiPriority w:val="34"/>
    <w:qFormat/>
    <w:rsid w:val="000E3EA9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0FC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2103B"/>
    <w:rPr>
      <w:color w:val="954F72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1E2B"/>
    <w:rPr>
      <w:rFonts w:asciiTheme="majorHAnsi" w:eastAsiaTheme="majorEastAsia" w:hAnsiTheme="majorHAnsi" w:cstheme="majorBidi"/>
      <w:i/>
      <w:iCs/>
      <w:color w:val="2E74B5" w:themeColor="accent1" w:themeShade="BF"/>
      <w:szCs w:val="18"/>
      <w:lang w:eastAsia="nl-N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1E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1EC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1EC8"/>
    <w:rPr>
      <w:rFonts w:ascii="Arial" w:hAnsi="Arial" w:cs="Arial"/>
      <w:lang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1E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1EC8"/>
    <w:rPr>
      <w:rFonts w:ascii="Arial" w:hAnsi="Arial" w:cs="Arial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6201">
                  <w:marLeft w:val="0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CEA"/>
            <w:right w:val="none" w:sz="0" w:space="0" w:color="auto"/>
          </w:divBdr>
        </w:div>
      </w:divsChild>
    </w:div>
    <w:div w:id="18191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7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1A54-4F75-4C18-A97E-8B290FFB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Links>
    <vt:vector size="42" baseType="variant">
      <vt:variant>
        <vt:i4>655448</vt:i4>
      </vt:variant>
      <vt:variant>
        <vt:i4>18</vt:i4>
      </vt:variant>
      <vt:variant>
        <vt:i4>0</vt:i4>
      </vt:variant>
      <vt:variant>
        <vt:i4>5</vt:i4>
      </vt:variant>
      <vt:variant>
        <vt:lpwstr>http://www.bis-brandschutzplaner.de/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393323</vt:i4>
      </vt:variant>
      <vt:variant>
        <vt:i4>12</vt:i4>
      </vt:variant>
      <vt:variant>
        <vt:i4>0</vt:i4>
      </vt:variant>
      <vt:variant>
        <vt:i4>5</vt:i4>
      </vt:variant>
      <vt:variant>
        <vt:lpwstr>mailto:info@bis-walraven.de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2023-03-07T12:06:00Z</dcterms:created>
  <dcterms:modified xsi:type="dcterms:W3CDTF">2023-03-08T13:20:00Z</dcterms:modified>
</cp:coreProperties>
</file>